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5EF" w:rsidRPr="009C73CB" w:rsidRDefault="00F975EF" w:rsidP="00F975EF">
      <w:pPr>
        <w:pStyle w:val="NoSpacing"/>
        <w:jc w:val="center"/>
        <w:rPr>
          <w:rFonts w:asciiTheme="minorHAnsi" w:hAnsiTheme="minorHAnsi" w:cstheme="minorHAnsi"/>
          <w:b/>
        </w:rPr>
      </w:pPr>
      <w:r w:rsidRPr="009C73CB">
        <w:rPr>
          <w:rFonts w:asciiTheme="minorHAnsi" w:hAnsiTheme="minorHAnsi" w:cstheme="minorHAnsi"/>
          <w:b/>
        </w:rPr>
        <w:t xml:space="preserve">Minutes of the General Meeting </w:t>
      </w:r>
    </w:p>
    <w:p w:rsidR="00F975EF" w:rsidRPr="009C73CB" w:rsidRDefault="00F975EF" w:rsidP="00F975EF">
      <w:pPr>
        <w:pStyle w:val="NoSpacing"/>
        <w:jc w:val="center"/>
        <w:rPr>
          <w:rFonts w:asciiTheme="minorHAnsi" w:hAnsiTheme="minorHAnsi" w:cstheme="minorHAnsi"/>
          <w:b/>
        </w:rPr>
      </w:pPr>
      <w:proofErr w:type="gramStart"/>
      <w:r w:rsidRPr="009C73CB">
        <w:rPr>
          <w:rFonts w:asciiTheme="minorHAnsi" w:hAnsiTheme="minorHAnsi" w:cstheme="minorHAnsi"/>
          <w:b/>
        </w:rPr>
        <w:t>held</w:t>
      </w:r>
      <w:proofErr w:type="gramEnd"/>
      <w:r w:rsidRPr="009C73CB">
        <w:rPr>
          <w:rFonts w:asciiTheme="minorHAnsi" w:hAnsiTheme="minorHAnsi" w:cstheme="minorHAnsi"/>
          <w:b/>
        </w:rPr>
        <w:t xml:space="preserve"> Monday </w:t>
      </w:r>
      <w:r w:rsidR="00B72A05">
        <w:rPr>
          <w:rFonts w:asciiTheme="minorHAnsi" w:hAnsiTheme="minorHAnsi" w:cstheme="minorHAnsi"/>
          <w:b/>
        </w:rPr>
        <w:t>3rd</w:t>
      </w:r>
      <w:r>
        <w:rPr>
          <w:rFonts w:asciiTheme="minorHAnsi" w:hAnsiTheme="minorHAnsi" w:cstheme="minorHAnsi"/>
          <w:b/>
        </w:rPr>
        <w:t xml:space="preserve"> </w:t>
      </w:r>
      <w:r w:rsidR="00B72A05">
        <w:rPr>
          <w:rFonts w:asciiTheme="minorHAnsi" w:hAnsiTheme="minorHAnsi" w:cstheme="minorHAnsi"/>
          <w:b/>
        </w:rPr>
        <w:t>September</w:t>
      </w:r>
      <w:r>
        <w:rPr>
          <w:rFonts w:asciiTheme="minorHAnsi" w:hAnsiTheme="minorHAnsi" w:cstheme="minorHAnsi"/>
          <w:b/>
        </w:rPr>
        <w:t xml:space="preserve"> </w:t>
      </w:r>
      <w:r w:rsidR="00EC3401">
        <w:rPr>
          <w:rFonts w:asciiTheme="minorHAnsi" w:hAnsiTheme="minorHAnsi" w:cstheme="minorHAnsi"/>
          <w:b/>
        </w:rPr>
        <w:t>2018</w:t>
      </w:r>
      <w:r w:rsidR="00EC3401" w:rsidRPr="009C73CB">
        <w:rPr>
          <w:rFonts w:asciiTheme="minorHAnsi" w:hAnsiTheme="minorHAnsi" w:cstheme="minorHAnsi"/>
          <w:b/>
        </w:rPr>
        <w:t xml:space="preserve"> at</w:t>
      </w:r>
      <w:r w:rsidRPr="009C73CB">
        <w:rPr>
          <w:rFonts w:asciiTheme="minorHAnsi" w:hAnsiTheme="minorHAnsi" w:cstheme="minorHAnsi"/>
          <w:b/>
        </w:rPr>
        <w:t xml:space="preserve"> </w:t>
      </w:r>
      <w:proofErr w:type="spellStart"/>
      <w:r w:rsidRPr="009C73CB">
        <w:rPr>
          <w:rFonts w:asciiTheme="minorHAnsi" w:hAnsiTheme="minorHAnsi" w:cstheme="minorHAnsi"/>
          <w:b/>
        </w:rPr>
        <w:t>Moorabbin</w:t>
      </w:r>
      <w:proofErr w:type="spellEnd"/>
      <w:r w:rsidRPr="009C73CB">
        <w:rPr>
          <w:rFonts w:asciiTheme="minorHAnsi" w:hAnsiTheme="minorHAnsi" w:cstheme="minorHAnsi"/>
          <w:b/>
        </w:rPr>
        <w:t xml:space="preserve"> Bowling Club</w:t>
      </w:r>
    </w:p>
    <w:p w:rsidR="00F975EF" w:rsidRPr="009C73CB" w:rsidRDefault="00F975EF" w:rsidP="00F975EF">
      <w:pPr>
        <w:pStyle w:val="NoSpacing"/>
        <w:jc w:val="center"/>
        <w:rPr>
          <w:rFonts w:asciiTheme="minorHAnsi" w:hAnsiTheme="minorHAnsi" w:cstheme="minorHAnsi"/>
          <w:b/>
        </w:rPr>
      </w:pPr>
    </w:p>
    <w:p w:rsidR="00F975EF" w:rsidRPr="009C73CB" w:rsidRDefault="00F975EF" w:rsidP="00F975EF">
      <w:pPr>
        <w:pStyle w:val="NoSpacing"/>
        <w:rPr>
          <w:rFonts w:asciiTheme="minorHAnsi" w:hAnsiTheme="minorHAnsi" w:cstheme="minorHAnsi"/>
        </w:rPr>
      </w:pPr>
      <w:r w:rsidRPr="009C73CB">
        <w:rPr>
          <w:rFonts w:asciiTheme="minorHAnsi" w:hAnsiTheme="minorHAnsi" w:cstheme="minorHAnsi"/>
        </w:rPr>
        <w:t xml:space="preserve">President </w:t>
      </w:r>
      <w:r w:rsidR="00AF0843">
        <w:rPr>
          <w:rFonts w:asciiTheme="minorHAnsi" w:hAnsiTheme="minorHAnsi" w:cstheme="minorHAnsi"/>
        </w:rPr>
        <w:t>Maurice Powell</w:t>
      </w:r>
      <w:r w:rsidRPr="009C73CB">
        <w:rPr>
          <w:rFonts w:asciiTheme="minorHAnsi" w:hAnsiTheme="minorHAnsi" w:cstheme="minorHAnsi"/>
        </w:rPr>
        <w:t xml:space="preserve"> opened the meeting at 7.00 pm and welcomed all Delegates</w:t>
      </w:r>
      <w:r>
        <w:rPr>
          <w:rFonts w:asciiTheme="minorHAnsi" w:hAnsiTheme="minorHAnsi" w:cstheme="minorHAnsi"/>
        </w:rPr>
        <w:t>.</w:t>
      </w:r>
    </w:p>
    <w:p w:rsidR="00F975EF" w:rsidRPr="009C73CB" w:rsidRDefault="00F975EF" w:rsidP="00F975EF">
      <w:pPr>
        <w:pStyle w:val="NoSpacing"/>
        <w:rPr>
          <w:rFonts w:asciiTheme="minorHAnsi" w:hAnsiTheme="minorHAnsi" w:cstheme="minorHAnsi"/>
        </w:rPr>
      </w:pPr>
    </w:p>
    <w:p w:rsidR="00F975EF" w:rsidRPr="009C73CB" w:rsidRDefault="00F975EF" w:rsidP="00F975EF">
      <w:pPr>
        <w:pStyle w:val="NoSpacing"/>
        <w:rPr>
          <w:rFonts w:asciiTheme="minorHAnsi" w:hAnsiTheme="minorHAnsi" w:cstheme="minorHAnsi"/>
        </w:rPr>
      </w:pPr>
      <w:r w:rsidRPr="009C73CB">
        <w:rPr>
          <w:rFonts w:asciiTheme="minorHAnsi" w:hAnsiTheme="minorHAnsi" w:cstheme="minorHAnsi"/>
        </w:rPr>
        <w:t xml:space="preserve">In attendance </w:t>
      </w:r>
      <w:r>
        <w:rPr>
          <w:rFonts w:asciiTheme="minorHAnsi" w:hAnsiTheme="minorHAnsi" w:cstheme="minorHAnsi"/>
        </w:rPr>
        <w:t xml:space="preserve">were </w:t>
      </w:r>
      <w:r w:rsidR="00AC48B4">
        <w:rPr>
          <w:rFonts w:asciiTheme="minorHAnsi" w:hAnsiTheme="minorHAnsi" w:cstheme="minorHAnsi"/>
        </w:rPr>
        <w:t>57</w:t>
      </w:r>
      <w:r w:rsidR="00CD693E">
        <w:rPr>
          <w:rFonts w:asciiTheme="minorHAnsi" w:hAnsiTheme="minorHAnsi" w:cstheme="minorHAnsi"/>
        </w:rPr>
        <w:t xml:space="preserve"> </w:t>
      </w:r>
      <w:r w:rsidRPr="009C73CB">
        <w:rPr>
          <w:rFonts w:asciiTheme="minorHAnsi" w:hAnsiTheme="minorHAnsi" w:cstheme="minorHAnsi"/>
        </w:rPr>
        <w:t xml:space="preserve">Delegates representing </w:t>
      </w:r>
      <w:r w:rsidR="00AC48B4">
        <w:rPr>
          <w:rFonts w:asciiTheme="minorHAnsi" w:hAnsiTheme="minorHAnsi" w:cstheme="minorHAnsi"/>
        </w:rPr>
        <w:t>37</w:t>
      </w:r>
      <w:r w:rsidRPr="009C73CB">
        <w:rPr>
          <w:rFonts w:asciiTheme="minorHAnsi" w:hAnsiTheme="minorHAnsi" w:cstheme="minorHAnsi"/>
        </w:rPr>
        <w:t xml:space="preserve"> Clubs, Board members and Committee Chairmen.</w:t>
      </w:r>
    </w:p>
    <w:p w:rsidR="00F975EF" w:rsidRPr="009C73CB" w:rsidRDefault="00F975EF" w:rsidP="00F975EF">
      <w:pPr>
        <w:pStyle w:val="NoSpacing"/>
        <w:rPr>
          <w:rFonts w:asciiTheme="minorHAnsi" w:hAnsiTheme="minorHAnsi" w:cstheme="minorHAnsi"/>
        </w:rPr>
      </w:pPr>
    </w:p>
    <w:p w:rsidR="00F975EF" w:rsidRPr="009C73CB" w:rsidRDefault="00E357ED" w:rsidP="00F975EF">
      <w:pPr>
        <w:pStyle w:val="NoSpacing"/>
        <w:rPr>
          <w:rFonts w:asciiTheme="minorHAnsi" w:hAnsiTheme="minorHAnsi" w:cstheme="minorHAnsi"/>
        </w:rPr>
      </w:pPr>
      <w:r>
        <w:rPr>
          <w:rFonts w:asciiTheme="minorHAnsi" w:hAnsiTheme="minorHAnsi" w:cstheme="minorHAnsi"/>
          <w:b/>
        </w:rPr>
        <w:t xml:space="preserve">17 </w:t>
      </w:r>
      <w:r w:rsidR="00F975EF" w:rsidRPr="009C73CB">
        <w:rPr>
          <w:rFonts w:asciiTheme="minorHAnsi" w:hAnsiTheme="minorHAnsi" w:cstheme="minorHAnsi"/>
          <w:b/>
        </w:rPr>
        <w:t>apologies</w:t>
      </w:r>
      <w:r w:rsidR="00F975EF" w:rsidRPr="009C73CB">
        <w:rPr>
          <w:rFonts w:asciiTheme="minorHAnsi" w:hAnsiTheme="minorHAnsi" w:cstheme="minorHAnsi"/>
        </w:rPr>
        <w:t xml:space="preserve"> were received from Board members, Delegates and Committee Chairmen.</w:t>
      </w:r>
    </w:p>
    <w:p w:rsidR="00F975EF" w:rsidRPr="009C73CB" w:rsidRDefault="00F975EF" w:rsidP="00F975EF">
      <w:pPr>
        <w:pStyle w:val="NoSpacing"/>
        <w:rPr>
          <w:rFonts w:asciiTheme="minorHAnsi" w:hAnsiTheme="minorHAnsi" w:cstheme="minorHAnsi"/>
          <w:lang w:val="en-AU"/>
        </w:rPr>
      </w:pPr>
    </w:p>
    <w:p w:rsidR="00F975EF" w:rsidRPr="009C73CB" w:rsidRDefault="00F975EF" w:rsidP="00F975EF">
      <w:pPr>
        <w:pStyle w:val="NoSpacing"/>
        <w:rPr>
          <w:rFonts w:asciiTheme="minorHAnsi" w:hAnsiTheme="minorHAnsi" w:cstheme="minorHAnsi"/>
        </w:rPr>
      </w:pPr>
      <w:r w:rsidRPr="009C73CB">
        <w:rPr>
          <w:rFonts w:asciiTheme="minorHAnsi" w:hAnsiTheme="minorHAnsi" w:cstheme="minorHAnsi"/>
          <w:lang w:val="en-AU"/>
        </w:rPr>
        <w:t xml:space="preserve">Moved, </w:t>
      </w:r>
      <w:r w:rsidR="009356AD">
        <w:rPr>
          <w:rFonts w:asciiTheme="minorHAnsi" w:hAnsiTheme="minorHAnsi" w:cstheme="minorHAnsi"/>
          <w:lang w:val="en-AU"/>
        </w:rPr>
        <w:t>Ted Montfort Black Rock</w:t>
      </w:r>
      <w:r w:rsidR="00EC3401">
        <w:rPr>
          <w:rFonts w:asciiTheme="minorHAnsi" w:hAnsiTheme="minorHAnsi" w:cstheme="minorHAnsi"/>
          <w:lang w:val="en-AU"/>
        </w:rPr>
        <w:t>,</w:t>
      </w:r>
      <w:r w:rsidRPr="009C73CB">
        <w:rPr>
          <w:rFonts w:asciiTheme="minorHAnsi" w:hAnsiTheme="minorHAnsi" w:cstheme="minorHAnsi"/>
          <w:lang w:val="en-AU"/>
        </w:rPr>
        <w:t xml:space="preserve"> seconded </w:t>
      </w:r>
      <w:r w:rsidR="009356AD">
        <w:rPr>
          <w:rFonts w:asciiTheme="minorHAnsi" w:hAnsiTheme="minorHAnsi" w:cstheme="minorHAnsi"/>
          <w:lang w:val="en-AU"/>
        </w:rPr>
        <w:t xml:space="preserve">Glen </w:t>
      </w:r>
      <w:proofErr w:type="spellStart"/>
      <w:r w:rsidR="009356AD">
        <w:rPr>
          <w:rFonts w:asciiTheme="minorHAnsi" w:hAnsiTheme="minorHAnsi" w:cstheme="minorHAnsi"/>
          <w:lang w:val="en-AU"/>
        </w:rPr>
        <w:t>Baskett</w:t>
      </w:r>
      <w:proofErr w:type="spellEnd"/>
      <w:r w:rsidR="009356AD">
        <w:rPr>
          <w:rFonts w:asciiTheme="minorHAnsi" w:hAnsiTheme="minorHAnsi" w:cstheme="minorHAnsi"/>
          <w:lang w:val="en-AU"/>
        </w:rPr>
        <w:t xml:space="preserve"> Edithvale</w:t>
      </w:r>
      <w:r w:rsidR="00EC3401" w:rsidRPr="009C73CB">
        <w:rPr>
          <w:rFonts w:asciiTheme="minorHAnsi" w:hAnsiTheme="minorHAnsi" w:cstheme="minorHAnsi"/>
          <w:lang w:val="en-AU"/>
        </w:rPr>
        <w:t>,</w:t>
      </w:r>
      <w:r w:rsidRPr="009C73CB">
        <w:rPr>
          <w:rFonts w:asciiTheme="minorHAnsi" w:hAnsiTheme="minorHAnsi" w:cstheme="minorHAnsi"/>
          <w:lang w:val="en-AU"/>
        </w:rPr>
        <w:t xml:space="preserve"> that the apologies be received.  Carried</w:t>
      </w:r>
    </w:p>
    <w:p w:rsidR="00F975EF" w:rsidRPr="009C73CB" w:rsidRDefault="00F975EF" w:rsidP="00F975EF">
      <w:pPr>
        <w:pStyle w:val="NoSpacing"/>
        <w:rPr>
          <w:rFonts w:asciiTheme="minorHAnsi" w:hAnsiTheme="minorHAnsi" w:cstheme="minorHAnsi"/>
          <w:b/>
        </w:rPr>
      </w:pPr>
    </w:p>
    <w:p w:rsidR="00F975EF" w:rsidRPr="009C73CB" w:rsidRDefault="00F975EF" w:rsidP="00F975EF">
      <w:pPr>
        <w:pStyle w:val="NoSpacing"/>
        <w:rPr>
          <w:rFonts w:asciiTheme="minorHAnsi" w:hAnsiTheme="minorHAnsi" w:cstheme="minorHAnsi"/>
          <w:b/>
        </w:rPr>
      </w:pPr>
      <w:r w:rsidRPr="009C73CB">
        <w:rPr>
          <w:rFonts w:asciiTheme="minorHAnsi" w:hAnsiTheme="minorHAnsi" w:cstheme="minorHAnsi"/>
          <w:b/>
        </w:rPr>
        <w:t xml:space="preserve">3. Minutes of the General Meeting </w:t>
      </w:r>
      <w:r w:rsidR="00AF0843">
        <w:rPr>
          <w:rFonts w:asciiTheme="minorHAnsi" w:hAnsiTheme="minorHAnsi" w:cstheme="minorHAnsi"/>
          <w:b/>
        </w:rPr>
        <w:t>5</w:t>
      </w:r>
      <w:r w:rsidRPr="006A4EFA">
        <w:rPr>
          <w:rFonts w:asciiTheme="minorHAnsi" w:hAnsiTheme="minorHAnsi" w:cstheme="minorHAnsi"/>
          <w:b/>
          <w:vertAlign w:val="superscript"/>
        </w:rPr>
        <w:t>th</w:t>
      </w:r>
      <w:r>
        <w:rPr>
          <w:rFonts w:asciiTheme="minorHAnsi" w:hAnsiTheme="minorHAnsi" w:cstheme="minorHAnsi"/>
          <w:b/>
        </w:rPr>
        <w:t xml:space="preserve"> </w:t>
      </w:r>
      <w:r w:rsidR="00AF0843">
        <w:rPr>
          <w:rFonts w:asciiTheme="minorHAnsi" w:hAnsiTheme="minorHAnsi" w:cstheme="minorHAnsi"/>
          <w:b/>
        </w:rPr>
        <w:t>March</w:t>
      </w:r>
      <w:r>
        <w:rPr>
          <w:rFonts w:asciiTheme="minorHAnsi" w:hAnsiTheme="minorHAnsi" w:cstheme="minorHAnsi"/>
          <w:b/>
        </w:rPr>
        <w:t xml:space="preserve"> </w:t>
      </w:r>
      <w:r w:rsidRPr="009C73CB">
        <w:rPr>
          <w:rFonts w:asciiTheme="minorHAnsi" w:hAnsiTheme="minorHAnsi" w:cstheme="minorHAnsi"/>
          <w:b/>
        </w:rPr>
        <w:t>201</w:t>
      </w:r>
      <w:r w:rsidR="00AF0843">
        <w:rPr>
          <w:rFonts w:asciiTheme="minorHAnsi" w:hAnsiTheme="minorHAnsi" w:cstheme="minorHAnsi"/>
          <w:b/>
        </w:rPr>
        <w:t>8</w:t>
      </w:r>
      <w:r w:rsidRPr="009C73CB">
        <w:rPr>
          <w:rFonts w:asciiTheme="minorHAnsi" w:hAnsiTheme="minorHAnsi" w:cstheme="minorHAnsi"/>
          <w:b/>
        </w:rPr>
        <w:t xml:space="preserve"> </w:t>
      </w:r>
    </w:p>
    <w:p w:rsidR="00F975EF" w:rsidRPr="009C73CB" w:rsidRDefault="00F975EF" w:rsidP="00F975EF">
      <w:pPr>
        <w:pStyle w:val="NoSpacing"/>
        <w:rPr>
          <w:rFonts w:asciiTheme="minorHAnsi" w:hAnsiTheme="minorHAnsi" w:cstheme="minorHAnsi"/>
          <w:lang w:val="en-AU"/>
        </w:rPr>
      </w:pPr>
      <w:r w:rsidRPr="009C73CB">
        <w:rPr>
          <w:rFonts w:asciiTheme="minorHAnsi" w:hAnsiTheme="minorHAnsi" w:cstheme="minorHAnsi"/>
          <w:lang w:val="en-AU"/>
        </w:rPr>
        <w:t>Minutes of previous meeting having been circulated it was moved,</w:t>
      </w:r>
      <w:r w:rsidR="00AF0843">
        <w:rPr>
          <w:rFonts w:asciiTheme="minorHAnsi" w:hAnsiTheme="minorHAnsi" w:cstheme="minorHAnsi"/>
          <w:lang w:val="en-AU"/>
        </w:rPr>
        <w:t xml:space="preserve"> </w:t>
      </w:r>
      <w:r w:rsidR="007C1D0C">
        <w:rPr>
          <w:rFonts w:asciiTheme="minorHAnsi" w:hAnsiTheme="minorHAnsi" w:cstheme="minorHAnsi"/>
          <w:lang w:val="en-AU"/>
        </w:rPr>
        <w:t>Daphne Camilleri Dandenong RSL Rec</w:t>
      </w:r>
      <w:r w:rsidR="00AF0843">
        <w:rPr>
          <w:rFonts w:asciiTheme="minorHAnsi" w:hAnsiTheme="minorHAnsi" w:cstheme="minorHAnsi"/>
          <w:lang w:val="en-AU"/>
        </w:rPr>
        <w:t xml:space="preserve"> </w:t>
      </w:r>
      <w:r w:rsidRPr="009C73CB">
        <w:rPr>
          <w:rFonts w:asciiTheme="minorHAnsi" w:hAnsiTheme="minorHAnsi" w:cstheme="minorHAnsi"/>
          <w:lang w:val="en-AU"/>
        </w:rPr>
        <w:t xml:space="preserve">seconded </w:t>
      </w:r>
      <w:r w:rsidR="007C1D0C">
        <w:rPr>
          <w:rFonts w:asciiTheme="minorHAnsi" w:hAnsiTheme="minorHAnsi" w:cstheme="minorHAnsi"/>
          <w:lang w:val="en-AU"/>
        </w:rPr>
        <w:t>Ted Montfort Black Rock</w:t>
      </w:r>
      <w:r w:rsidRPr="009C73CB">
        <w:rPr>
          <w:rFonts w:asciiTheme="minorHAnsi" w:hAnsiTheme="minorHAnsi" w:cstheme="minorHAnsi"/>
          <w:lang w:val="en-AU"/>
        </w:rPr>
        <w:t xml:space="preserve"> that they be taken as read and accepted. Carried</w:t>
      </w:r>
    </w:p>
    <w:p w:rsidR="00F975EF" w:rsidRPr="009C73CB" w:rsidRDefault="00F975EF" w:rsidP="00F975EF">
      <w:pPr>
        <w:pStyle w:val="NoSpacing"/>
        <w:rPr>
          <w:rFonts w:asciiTheme="minorHAnsi" w:hAnsiTheme="minorHAnsi" w:cstheme="minorHAnsi"/>
          <w:b/>
          <w:lang w:val="en-AU"/>
        </w:rPr>
      </w:pPr>
    </w:p>
    <w:p w:rsidR="00F975EF" w:rsidRDefault="00F975EF" w:rsidP="00F975EF">
      <w:pPr>
        <w:pStyle w:val="NoSpacing"/>
        <w:rPr>
          <w:rFonts w:asciiTheme="minorHAnsi" w:hAnsiTheme="minorHAnsi" w:cstheme="minorHAnsi"/>
          <w:lang w:val="en-AU"/>
        </w:rPr>
      </w:pPr>
      <w:r w:rsidRPr="009C73CB">
        <w:rPr>
          <w:rFonts w:asciiTheme="minorHAnsi" w:hAnsiTheme="minorHAnsi" w:cstheme="minorHAnsi"/>
          <w:b/>
          <w:lang w:val="en-AU"/>
        </w:rPr>
        <w:t>4. President’s Report</w:t>
      </w:r>
      <w:r w:rsidRPr="009C73CB">
        <w:rPr>
          <w:rFonts w:asciiTheme="minorHAnsi" w:hAnsiTheme="minorHAnsi" w:cstheme="minorHAnsi"/>
          <w:lang w:val="en-AU"/>
        </w:rPr>
        <w:t xml:space="preserve">: </w:t>
      </w:r>
      <w:r>
        <w:rPr>
          <w:rFonts w:asciiTheme="minorHAnsi" w:hAnsiTheme="minorHAnsi" w:cstheme="minorHAnsi"/>
          <w:lang w:val="en-AU"/>
        </w:rPr>
        <w:t xml:space="preserve">President </w:t>
      </w:r>
      <w:r w:rsidR="00AF0843">
        <w:rPr>
          <w:rFonts w:asciiTheme="minorHAnsi" w:hAnsiTheme="minorHAnsi" w:cstheme="minorHAnsi"/>
          <w:lang w:val="en-AU"/>
        </w:rPr>
        <w:t xml:space="preserve">Maurice Powell </w:t>
      </w:r>
      <w:r w:rsidR="007C1D0C">
        <w:rPr>
          <w:rFonts w:asciiTheme="minorHAnsi" w:hAnsiTheme="minorHAnsi" w:cstheme="minorHAnsi"/>
          <w:lang w:val="en-AU"/>
        </w:rPr>
        <w:t xml:space="preserve">gave a brief introduction of all </w:t>
      </w:r>
      <w:proofErr w:type="spellStart"/>
      <w:r w:rsidR="007C1D0C">
        <w:rPr>
          <w:rFonts w:asciiTheme="minorHAnsi" w:hAnsiTheme="minorHAnsi" w:cstheme="minorHAnsi"/>
          <w:lang w:val="en-AU"/>
        </w:rPr>
        <w:t>Sandbelt</w:t>
      </w:r>
      <w:proofErr w:type="spellEnd"/>
      <w:r w:rsidR="007C1D0C">
        <w:rPr>
          <w:rFonts w:asciiTheme="minorHAnsi" w:hAnsiTheme="minorHAnsi" w:cstheme="minorHAnsi"/>
          <w:lang w:val="en-AU"/>
        </w:rPr>
        <w:t xml:space="preserve"> Board members</w:t>
      </w:r>
      <w:r w:rsidR="003D45E0">
        <w:rPr>
          <w:rFonts w:asciiTheme="minorHAnsi" w:hAnsiTheme="minorHAnsi" w:cstheme="minorHAnsi"/>
          <w:lang w:val="en-AU"/>
        </w:rPr>
        <w:t>. A</w:t>
      </w:r>
      <w:r w:rsidR="007C1D0C">
        <w:rPr>
          <w:rFonts w:asciiTheme="minorHAnsi" w:hAnsiTheme="minorHAnsi" w:cstheme="minorHAnsi"/>
          <w:lang w:val="en-AU"/>
        </w:rPr>
        <w:t>dvised that the new BV</w:t>
      </w:r>
      <w:r w:rsidR="00AF0843">
        <w:rPr>
          <w:rFonts w:asciiTheme="minorHAnsi" w:hAnsiTheme="minorHAnsi" w:cstheme="minorHAnsi"/>
          <w:lang w:val="en-AU"/>
        </w:rPr>
        <w:t xml:space="preserve"> </w:t>
      </w:r>
      <w:r w:rsidR="007C1D0C">
        <w:rPr>
          <w:rFonts w:asciiTheme="minorHAnsi" w:hAnsiTheme="minorHAnsi" w:cstheme="minorHAnsi"/>
          <w:lang w:val="en-AU"/>
        </w:rPr>
        <w:t xml:space="preserve">leadership were co-operating with the BV Pennant Committee </w:t>
      </w:r>
      <w:r w:rsidR="003D45E0">
        <w:rPr>
          <w:rFonts w:asciiTheme="minorHAnsi" w:hAnsiTheme="minorHAnsi" w:cstheme="minorHAnsi"/>
          <w:lang w:val="en-AU"/>
        </w:rPr>
        <w:t>and showing some flexibility with the example of the scheduled double header in December in lieu of removal of pennant play on Australia Day. Wished clubs good bowling for the season.</w:t>
      </w:r>
      <w:r w:rsidR="00AF0843">
        <w:rPr>
          <w:rFonts w:asciiTheme="minorHAnsi" w:hAnsiTheme="minorHAnsi" w:cstheme="minorHAnsi"/>
          <w:lang w:val="en-AU"/>
        </w:rPr>
        <w:t xml:space="preserve">                   </w:t>
      </w:r>
    </w:p>
    <w:p w:rsidR="00F975EF" w:rsidRPr="009C73CB" w:rsidRDefault="00F975EF" w:rsidP="00F975EF">
      <w:pPr>
        <w:pStyle w:val="NoSpacing"/>
        <w:rPr>
          <w:rFonts w:asciiTheme="minorHAnsi" w:hAnsiTheme="minorHAnsi" w:cstheme="minorHAnsi"/>
          <w:lang w:val="en-AU"/>
        </w:rPr>
      </w:pPr>
    </w:p>
    <w:p w:rsidR="00F975EF" w:rsidRPr="009C73CB" w:rsidRDefault="00F975EF" w:rsidP="00F975EF">
      <w:pPr>
        <w:pStyle w:val="NoSpacing"/>
        <w:rPr>
          <w:rFonts w:asciiTheme="minorHAnsi" w:hAnsiTheme="minorHAnsi" w:cstheme="minorHAnsi"/>
        </w:rPr>
      </w:pPr>
      <w:r w:rsidRPr="009C73CB">
        <w:rPr>
          <w:rFonts w:asciiTheme="minorHAnsi" w:hAnsiTheme="minorHAnsi" w:cstheme="minorHAnsi"/>
          <w:b/>
        </w:rPr>
        <w:t>5. Treasurers Report</w:t>
      </w:r>
      <w:r w:rsidRPr="009C73CB">
        <w:rPr>
          <w:rFonts w:asciiTheme="minorHAnsi" w:hAnsiTheme="minorHAnsi" w:cstheme="minorHAnsi"/>
        </w:rPr>
        <w:t xml:space="preserve"> </w:t>
      </w:r>
      <w:r w:rsidR="003D45E0">
        <w:rPr>
          <w:rFonts w:asciiTheme="minorHAnsi" w:hAnsiTheme="minorHAnsi" w:cstheme="minorHAnsi"/>
        </w:rPr>
        <w:t xml:space="preserve">verbally given </w:t>
      </w:r>
      <w:r>
        <w:rPr>
          <w:rFonts w:asciiTheme="minorHAnsi" w:hAnsiTheme="minorHAnsi" w:cstheme="minorHAnsi"/>
        </w:rPr>
        <w:t>at</w:t>
      </w:r>
      <w:r w:rsidRPr="009C73CB">
        <w:rPr>
          <w:rFonts w:asciiTheme="minorHAnsi" w:hAnsiTheme="minorHAnsi" w:cstheme="minorHAnsi"/>
        </w:rPr>
        <w:t xml:space="preserve"> the meeting</w:t>
      </w:r>
      <w:r w:rsidR="003D45E0">
        <w:rPr>
          <w:rFonts w:asciiTheme="minorHAnsi" w:hAnsiTheme="minorHAnsi" w:cstheme="minorHAnsi"/>
        </w:rPr>
        <w:t xml:space="preserve"> due to computer problems preventing a printed copy 5th</w:t>
      </w:r>
      <w:r w:rsidRPr="009C73CB">
        <w:rPr>
          <w:rFonts w:asciiTheme="minorHAnsi" w:hAnsiTheme="minorHAnsi" w:cstheme="minorHAnsi"/>
        </w:rPr>
        <w:t xml:space="preserve"> Ma</w:t>
      </w:r>
      <w:r w:rsidR="003D45E0">
        <w:rPr>
          <w:rFonts w:asciiTheme="minorHAnsi" w:hAnsiTheme="minorHAnsi" w:cstheme="minorHAnsi"/>
        </w:rPr>
        <w:t>rch</w:t>
      </w:r>
      <w:r w:rsidRPr="009C73CB">
        <w:rPr>
          <w:rFonts w:asciiTheme="minorHAnsi" w:hAnsiTheme="minorHAnsi" w:cstheme="minorHAnsi"/>
        </w:rPr>
        <w:t xml:space="preserve"> 201</w:t>
      </w:r>
      <w:r w:rsidR="00AF0843">
        <w:rPr>
          <w:rFonts w:asciiTheme="minorHAnsi" w:hAnsiTheme="minorHAnsi" w:cstheme="minorHAnsi"/>
        </w:rPr>
        <w:t>8</w:t>
      </w:r>
      <w:r w:rsidRPr="009C73CB">
        <w:rPr>
          <w:rFonts w:asciiTheme="minorHAnsi" w:hAnsiTheme="minorHAnsi" w:cstheme="minorHAnsi"/>
        </w:rPr>
        <w:t xml:space="preserve"> to </w:t>
      </w:r>
      <w:r w:rsidR="003D45E0">
        <w:rPr>
          <w:rFonts w:asciiTheme="minorHAnsi" w:hAnsiTheme="minorHAnsi" w:cstheme="minorHAnsi"/>
        </w:rPr>
        <w:t>2nd</w:t>
      </w:r>
      <w:r w:rsidR="00AF0843">
        <w:rPr>
          <w:rFonts w:asciiTheme="minorHAnsi" w:hAnsiTheme="minorHAnsi" w:cstheme="minorHAnsi"/>
        </w:rPr>
        <w:t xml:space="preserve"> September</w:t>
      </w:r>
      <w:r w:rsidRPr="009C73CB">
        <w:rPr>
          <w:rFonts w:asciiTheme="minorHAnsi" w:hAnsiTheme="minorHAnsi" w:cstheme="minorHAnsi"/>
        </w:rPr>
        <w:t xml:space="preserve"> 201</w:t>
      </w:r>
      <w:r>
        <w:rPr>
          <w:rFonts w:asciiTheme="minorHAnsi" w:hAnsiTheme="minorHAnsi" w:cstheme="minorHAnsi"/>
        </w:rPr>
        <w:t xml:space="preserve">8 </w:t>
      </w:r>
      <w:r w:rsidR="003D45E0">
        <w:rPr>
          <w:rFonts w:asciiTheme="minorHAnsi" w:hAnsiTheme="minorHAnsi" w:cstheme="minorHAnsi"/>
        </w:rPr>
        <w:t>Current Account</w:t>
      </w:r>
      <w:r w:rsidRPr="009C73CB">
        <w:rPr>
          <w:rFonts w:asciiTheme="minorHAnsi" w:hAnsiTheme="minorHAnsi" w:cstheme="minorHAnsi"/>
        </w:rPr>
        <w:t xml:space="preserve"> $</w:t>
      </w:r>
      <w:proofErr w:type="gramStart"/>
      <w:r w:rsidR="003D45E0">
        <w:rPr>
          <w:rFonts w:asciiTheme="minorHAnsi" w:hAnsiTheme="minorHAnsi" w:cstheme="minorHAnsi"/>
        </w:rPr>
        <w:t>3760</w:t>
      </w:r>
      <w:r w:rsidR="007A558B">
        <w:rPr>
          <w:rFonts w:asciiTheme="minorHAnsi" w:hAnsiTheme="minorHAnsi" w:cstheme="minorHAnsi"/>
        </w:rPr>
        <w:t xml:space="preserve"> </w:t>
      </w:r>
      <w:r w:rsidRPr="009C73CB">
        <w:rPr>
          <w:rFonts w:asciiTheme="minorHAnsi" w:hAnsiTheme="minorHAnsi" w:cstheme="minorHAnsi"/>
        </w:rPr>
        <w:t xml:space="preserve"> T</w:t>
      </w:r>
      <w:r w:rsidR="003D45E0">
        <w:rPr>
          <w:rFonts w:asciiTheme="minorHAnsi" w:hAnsiTheme="minorHAnsi" w:cstheme="minorHAnsi"/>
        </w:rPr>
        <w:t>erm</w:t>
      </w:r>
      <w:proofErr w:type="gramEnd"/>
      <w:r w:rsidR="003D45E0">
        <w:rPr>
          <w:rFonts w:asciiTheme="minorHAnsi" w:hAnsiTheme="minorHAnsi" w:cstheme="minorHAnsi"/>
        </w:rPr>
        <w:t xml:space="preserve"> Deposits $17317.68 T</w:t>
      </w:r>
      <w:r w:rsidRPr="009C73CB">
        <w:rPr>
          <w:rFonts w:asciiTheme="minorHAnsi" w:hAnsiTheme="minorHAnsi" w:cstheme="minorHAnsi"/>
        </w:rPr>
        <w:t>otal Equity $</w:t>
      </w:r>
      <w:r w:rsidR="003D45E0">
        <w:rPr>
          <w:rFonts w:asciiTheme="minorHAnsi" w:hAnsiTheme="minorHAnsi" w:cstheme="minorHAnsi"/>
        </w:rPr>
        <w:t>21077.68</w:t>
      </w:r>
    </w:p>
    <w:p w:rsidR="00F975EF" w:rsidRPr="009C73CB" w:rsidRDefault="00F975EF" w:rsidP="00F975EF">
      <w:pPr>
        <w:pStyle w:val="NoSpacing"/>
        <w:rPr>
          <w:rFonts w:asciiTheme="minorHAnsi" w:hAnsiTheme="minorHAnsi" w:cstheme="minorHAnsi"/>
          <w:lang w:val="en-AU"/>
        </w:rPr>
      </w:pPr>
    </w:p>
    <w:p w:rsidR="00832D0E" w:rsidRDefault="00832D0E" w:rsidP="00F975EF">
      <w:pPr>
        <w:pStyle w:val="NoSpacing"/>
        <w:rPr>
          <w:rFonts w:asciiTheme="minorHAnsi" w:hAnsiTheme="minorHAnsi" w:cstheme="minorHAnsi"/>
          <w:lang w:val="en-AU"/>
        </w:rPr>
      </w:pPr>
      <w:r>
        <w:rPr>
          <w:rFonts w:asciiTheme="minorHAnsi" w:hAnsiTheme="minorHAnsi" w:cstheme="minorHAnsi"/>
          <w:lang w:val="en-AU"/>
        </w:rPr>
        <w:t xml:space="preserve">Moved the </w:t>
      </w:r>
      <w:r w:rsidR="00F975EF" w:rsidRPr="009C73CB">
        <w:rPr>
          <w:rFonts w:asciiTheme="minorHAnsi" w:hAnsiTheme="minorHAnsi" w:cstheme="minorHAnsi"/>
          <w:lang w:val="en-AU"/>
        </w:rPr>
        <w:t>accounts be accepted Bob Baxter, seconded</w:t>
      </w:r>
      <w:r w:rsidR="00C11138">
        <w:rPr>
          <w:rFonts w:asciiTheme="minorHAnsi" w:hAnsiTheme="minorHAnsi" w:cstheme="minorHAnsi"/>
          <w:lang w:val="en-AU"/>
        </w:rPr>
        <w:t xml:space="preserve"> Geoff </w:t>
      </w:r>
      <w:proofErr w:type="spellStart"/>
      <w:r w:rsidR="00C11138">
        <w:rPr>
          <w:rFonts w:asciiTheme="minorHAnsi" w:hAnsiTheme="minorHAnsi" w:cstheme="minorHAnsi"/>
          <w:lang w:val="en-AU"/>
        </w:rPr>
        <w:t>Cavigan</w:t>
      </w:r>
      <w:proofErr w:type="spellEnd"/>
      <w:r w:rsidR="00C11138">
        <w:rPr>
          <w:rFonts w:asciiTheme="minorHAnsi" w:hAnsiTheme="minorHAnsi" w:cstheme="minorHAnsi"/>
          <w:lang w:val="en-AU"/>
        </w:rPr>
        <w:t xml:space="preserve"> Moorabbin</w:t>
      </w:r>
      <w:r w:rsidR="00F975EF" w:rsidRPr="009C73CB">
        <w:rPr>
          <w:rFonts w:asciiTheme="minorHAnsi" w:hAnsiTheme="minorHAnsi" w:cstheme="minorHAnsi"/>
          <w:lang w:val="en-AU"/>
        </w:rPr>
        <w:t xml:space="preserve"> </w:t>
      </w:r>
      <w:r w:rsidR="007A558B">
        <w:rPr>
          <w:rFonts w:asciiTheme="minorHAnsi" w:hAnsiTheme="minorHAnsi" w:cstheme="minorHAnsi"/>
          <w:lang w:val="en-AU"/>
        </w:rPr>
        <w:t xml:space="preserve">        </w:t>
      </w:r>
    </w:p>
    <w:p w:rsidR="00F975EF" w:rsidRPr="009C73CB" w:rsidRDefault="00F975EF" w:rsidP="00F975EF">
      <w:pPr>
        <w:pStyle w:val="NoSpacing"/>
        <w:rPr>
          <w:rFonts w:asciiTheme="minorHAnsi" w:hAnsiTheme="minorHAnsi" w:cstheme="minorHAnsi"/>
          <w:lang w:val="en-AU"/>
        </w:rPr>
      </w:pPr>
      <w:r w:rsidRPr="009C73CB">
        <w:rPr>
          <w:rFonts w:asciiTheme="minorHAnsi" w:hAnsiTheme="minorHAnsi" w:cstheme="minorHAnsi"/>
          <w:lang w:val="en-AU"/>
        </w:rPr>
        <w:t>Carried</w:t>
      </w:r>
    </w:p>
    <w:p w:rsidR="00F975EF" w:rsidRPr="009C73CB" w:rsidRDefault="00F975EF" w:rsidP="00F975EF">
      <w:pPr>
        <w:pStyle w:val="NoSpacing"/>
        <w:ind w:left="720"/>
        <w:jc w:val="both"/>
        <w:rPr>
          <w:rFonts w:asciiTheme="minorHAnsi" w:hAnsiTheme="minorHAnsi" w:cstheme="minorHAnsi"/>
          <w:b/>
        </w:rPr>
      </w:pPr>
    </w:p>
    <w:p w:rsidR="00DE5E55" w:rsidRPr="00DE5E55" w:rsidRDefault="00F975EF" w:rsidP="00DE5E55">
      <w:pPr>
        <w:pStyle w:val="NoSpacing"/>
      </w:pPr>
      <w:r w:rsidRPr="00C11138">
        <w:rPr>
          <w:b/>
        </w:rPr>
        <w:t>6. BVRR</w:t>
      </w:r>
      <w:r w:rsidRPr="009C73CB">
        <w:t xml:space="preserve">: </w:t>
      </w:r>
      <w:r w:rsidR="004420FF">
        <w:t>Nil Report</w:t>
      </w:r>
    </w:p>
    <w:p w:rsidR="006903AE" w:rsidRDefault="006903AE" w:rsidP="00F975EF">
      <w:pPr>
        <w:pStyle w:val="NoSpacing"/>
        <w:rPr>
          <w:rFonts w:asciiTheme="minorHAnsi" w:hAnsiTheme="minorHAnsi" w:cstheme="minorHAnsi"/>
          <w:b/>
        </w:rPr>
      </w:pPr>
    </w:p>
    <w:p w:rsidR="00F975EF" w:rsidRPr="009C73CB" w:rsidRDefault="00F975EF" w:rsidP="00F975EF">
      <w:pPr>
        <w:pStyle w:val="NoSpacing"/>
        <w:rPr>
          <w:rFonts w:asciiTheme="minorHAnsi" w:hAnsiTheme="minorHAnsi" w:cstheme="minorHAnsi"/>
          <w:b/>
        </w:rPr>
      </w:pPr>
      <w:r w:rsidRPr="009C73CB">
        <w:rPr>
          <w:rFonts w:asciiTheme="minorHAnsi" w:hAnsiTheme="minorHAnsi" w:cstheme="minorHAnsi"/>
          <w:b/>
        </w:rPr>
        <w:t>7. Committee Reports</w:t>
      </w:r>
    </w:p>
    <w:p w:rsidR="00F975EF" w:rsidRPr="009C73CB" w:rsidRDefault="00F975EF" w:rsidP="00F975EF">
      <w:pPr>
        <w:pStyle w:val="NoSpacing"/>
        <w:rPr>
          <w:rFonts w:asciiTheme="minorHAnsi" w:hAnsiTheme="minorHAnsi" w:cstheme="minorHAnsi"/>
          <w:b/>
        </w:rPr>
      </w:pPr>
    </w:p>
    <w:p w:rsidR="00F975EF" w:rsidRPr="009C73CB" w:rsidRDefault="00F975EF" w:rsidP="00DC0633">
      <w:pPr>
        <w:pStyle w:val="NoSpacing"/>
      </w:pPr>
      <w:r w:rsidRPr="009C73CB">
        <w:t>7.1 Championship</w:t>
      </w:r>
      <w:r w:rsidR="00DC0633" w:rsidRPr="00DC0633">
        <w:t xml:space="preserve"> </w:t>
      </w:r>
      <w:r w:rsidR="00DC0633" w:rsidRPr="008C7640">
        <w:t>Committee</w:t>
      </w:r>
      <w:r w:rsidR="005C09D4">
        <w:t>:</w:t>
      </w:r>
      <w:r w:rsidRPr="009C73CB">
        <w:t xml:space="preserve"> </w:t>
      </w:r>
      <w:r w:rsidR="00DC0633">
        <w:t>Chairman David Crook</w:t>
      </w:r>
      <w:r w:rsidR="00C11138">
        <w:t xml:space="preserve"> spoke about the new method of nominating for </w:t>
      </w:r>
      <w:proofErr w:type="spellStart"/>
      <w:r w:rsidR="00C11138">
        <w:t>Sandbelt</w:t>
      </w:r>
      <w:proofErr w:type="spellEnd"/>
      <w:r w:rsidR="00C11138">
        <w:t xml:space="preserve"> championships through the Events Module </w:t>
      </w:r>
      <w:r w:rsidR="00C11138">
        <w:rPr>
          <w:rFonts w:ascii="Verdana" w:hAnsi="Verdana"/>
          <w:color w:val="222222"/>
          <w:sz w:val="20"/>
          <w:szCs w:val="20"/>
        </w:rPr>
        <w:t xml:space="preserve">Entries via the Region website - </w:t>
      </w:r>
      <w:hyperlink r:id="rId7" w:tgtFrame="_blank" w:history="1">
        <w:r w:rsidR="00C11138">
          <w:rPr>
            <w:rStyle w:val="Hyperlink"/>
            <w:rFonts w:ascii="Verdana" w:hAnsi="Verdana"/>
            <w:color w:val="1155CC"/>
            <w:sz w:val="20"/>
            <w:szCs w:val="20"/>
          </w:rPr>
          <w:t>www.sandbelt.bowls.com.au</w:t>
        </w:r>
      </w:hyperlink>
      <w:r w:rsidR="00C11138">
        <w:rPr>
          <w:rFonts w:ascii="Verdana" w:hAnsi="Verdana"/>
          <w:color w:val="222222"/>
          <w:sz w:val="20"/>
          <w:szCs w:val="20"/>
        </w:rPr>
        <w:t>.  There is a link on the home page which will take you directly to where you can register to make entries, as well as a very informative video demonstrating how to do this.</w:t>
      </w:r>
    </w:p>
    <w:p w:rsidR="00AE0D81" w:rsidRDefault="00AE0D81" w:rsidP="00F975EF">
      <w:pPr>
        <w:pStyle w:val="PlainText"/>
        <w:rPr>
          <w:rFonts w:asciiTheme="minorHAnsi" w:hAnsiTheme="minorHAnsi" w:cstheme="minorHAnsi"/>
          <w:sz w:val="22"/>
          <w:szCs w:val="22"/>
        </w:rPr>
      </w:pPr>
    </w:p>
    <w:p w:rsidR="00C11138" w:rsidRDefault="00F975EF" w:rsidP="00C11138">
      <w:pPr>
        <w:rPr>
          <w:rFonts w:cstheme="minorHAnsi"/>
        </w:rPr>
      </w:pPr>
      <w:r w:rsidRPr="009C73CB">
        <w:t>7.2</w:t>
      </w:r>
      <w:r w:rsidR="00C11138">
        <w:t xml:space="preserve"> </w:t>
      </w:r>
      <w:r w:rsidR="00C11138" w:rsidRPr="00C11138">
        <w:rPr>
          <w:rFonts w:cstheme="minorHAnsi"/>
        </w:rPr>
        <w:t>Selection Committee: Arnold O’Brien</w:t>
      </w:r>
      <w:r w:rsidR="00C11138">
        <w:rPr>
          <w:rFonts w:cstheme="minorHAnsi"/>
        </w:rPr>
        <w:t xml:space="preserve"> nil to report.</w:t>
      </w:r>
    </w:p>
    <w:p w:rsidR="00C11138" w:rsidRDefault="00C11138" w:rsidP="00C11138">
      <w:r>
        <w:rPr>
          <w:rFonts w:cstheme="minorHAnsi"/>
          <w:lang w:val="en-US"/>
        </w:rPr>
        <w:t>7.</w:t>
      </w:r>
      <w:r w:rsidRPr="005C09D4">
        <w:rPr>
          <w:rFonts w:cstheme="minorHAnsi"/>
          <w:lang w:val="en-US"/>
        </w:rPr>
        <w:t xml:space="preserve">3 </w:t>
      </w:r>
      <w:r w:rsidRPr="005C09D4">
        <w:t>Greens Committee</w:t>
      </w:r>
      <w:r w:rsidR="005C09D4">
        <w:t>:</w:t>
      </w:r>
      <w:r w:rsidRPr="005C09D4">
        <w:t xml:space="preserve"> David Crook</w:t>
      </w:r>
      <w:r w:rsidR="005C09D4">
        <w:t xml:space="preserve"> advised dates not set for Green Inspection but would be in October once season has started and clubs would be advised of dates and times.</w:t>
      </w:r>
    </w:p>
    <w:p w:rsidR="004D6B69" w:rsidRDefault="005C09D4" w:rsidP="00C11138">
      <w:r w:rsidRPr="005C09D4">
        <w:rPr>
          <w:rFonts w:cstheme="minorHAnsi"/>
        </w:rPr>
        <w:lastRenderedPageBreak/>
        <w:t xml:space="preserve">7.4 </w:t>
      </w:r>
      <w:r w:rsidRPr="005C09D4">
        <w:rPr>
          <w:rFonts w:cstheme="minorHAnsi"/>
        </w:rPr>
        <w:t>Under18’s</w:t>
      </w:r>
      <w:r>
        <w:rPr>
          <w:rFonts w:cstheme="minorHAnsi"/>
        </w:rPr>
        <w:t>:</w:t>
      </w:r>
      <w:r>
        <w:rPr>
          <w:rFonts w:cstheme="minorHAnsi"/>
        </w:rPr>
        <w:t xml:space="preserve"> </w:t>
      </w:r>
      <w:r>
        <w:rPr>
          <w:rFonts w:cstheme="minorHAnsi"/>
        </w:rPr>
        <w:t xml:space="preserve">On behalf of Gary </w:t>
      </w:r>
      <w:proofErr w:type="spellStart"/>
      <w:r>
        <w:rPr>
          <w:rFonts w:cstheme="minorHAnsi"/>
        </w:rPr>
        <w:t>Lasky</w:t>
      </w:r>
      <w:proofErr w:type="spellEnd"/>
      <w:r>
        <w:rPr>
          <w:rFonts w:cstheme="minorHAnsi"/>
        </w:rPr>
        <w:t xml:space="preserve">, Kerry Disney informed the meeting that </w:t>
      </w:r>
      <w:r>
        <w:t>Darren McDonald from Cheltenham has been appointed to U/18 coaching position</w:t>
      </w:r>
      <w:r>
        <w:t xml:space="preserve">. </w:t>
      </w:r>
    </w:p>
    <w:p w:rsidR="005C09D4" w:rsidRPr="000F43FF" w:rsidRDefault="005C09D4" w:rsidP="00C11138">
      <w:pPr>
        <w:rPr>
          <w:rFonts w:cstheme="minorHAnsi"/>
          <w:lang w:val="en-US"/>
        </w:rPr>
      </w:pPr>
      <w:r>
        <w:t>Maurice Powell advised the selection process for the coach and that Barry Lester, Tiffany Brodie and Graeme Spencer had all offered to assist in coaching the U18s.</w:t>
      </w:r>
      <w:r w:rsidR="004D6B69">
        <w:t xml:space="preserve"> </w:t>
      </w:r>
      <w:r w:rsidR="00FC1A69">
        <w:t>I</w:t>
      </w:r>
      <w:r w:rsidR="004D6B69">
        <w:t xml:space="preserve">nformed the meeting of the submission of the grant application for $3000 to be used for purchasing bowls for the U18s </w:t>
      </w:r>
      <w:r w:rsidR="00FC1A69">
        <w:t>and that the Region may provide other financial assistance to the U18s on an as required basis. He also expressed the need for clubs to approach local schools in order to increase participation of U18 players.</w:t>
      </w:r>
    </w:p>
    <w:p w:rsidR="00297ED2" w:rsidRDefault="005C09D4" w:rsidP="00F975EF">
      <w:pPr>
        <w:pStyle w:val="NoSpacing"/>
      </w:pPr>
      <w:r>
        <w:t>7.5 Laws and Umpiring:</w:t>
      </w:r>
      <w:r w:rsidR="00F975EF" w:rsidRPr="009C73CB">
        <w:t xml:space="preserve"> </w:t>
      </w:r>
      <w:r>
        <w:t xml:space="preserve">Rod </w:t>
      </w:r>
      <w:r w:rsidR="00FD6F62">
        <w:t>Bates</w:t>
      </w:r>
    </w:p>
    <w:p w:rsidR="00297ED2" w:rsidRDefault="00297ED2" w:rsidP="00297ED2">
      <w:pPr>
        <w:pStyle w:val="ListParagraph"/>
        <w:numPr>
          <w:ilvl w:val="0"/>
          <w:numId w:val="8"/>
        </w:numPr>
        <w:spacing w:after="0" w:line="240" w:lineRule="auto"/>
      </w:pPr>
      <w:r>
        <w:rPr>
          <w:b/>
        </w:rPr>
        <w:t xml:space="preserve">Re-accreditation </w:t>
      </w:r>
      <w:r>
        <w:t>– we have completed 9 re-accreditations over the past month but there is still quite a number who have not indicated whether they wish to reaccredit or not. I have a small number of applications at the moment and will deal with them in September / October.</w:t>
      </w:r>
    </w:p>
    <w:p w:rsidR="00297ED2" w:rsidRDefault="00297ED2" w:rsidP="00297ED2">
      <w:pPr>
        <w:pStyle w:val="ListParagraph"/>
      </w:pPr>
    </w:p>
    <w:p w:rsidR="00297ED2" w:rsidRDefault="00297ED2" w:rsidP="00297ED2">
      <w:pPr>
        <w:pStyle w:val="ListParagraph"/>
        <w:numPr>
          <w:ilvl w:val="0"/>
          <w:numId w:val="8"/>
        </w:numPr>
        <w:spacing w:after="0" w:line="240" w:lineRule="auto"/>
      </w:pPr>
      <w:r>
        <w:rPr>
          <w:b/>
        </w:rPr>
        <w:t>New Accreditation</w:t>
      </w:r>
      <w:r>
        <w:t xml:space="preserve"> – we have a number of applications and will likely conduct courses in late September / October. </w:t>
      </w:r>
    </w:p>
    <w:p w:rsidR="00297ED2" w:rsidRDefault="00297ED2" w:rsidP="00297ED2"/>
    <w:p w:rsidR="00297ED2" w:rsidRDefault="00297ED2" w:rsidP="00297ED2">
      <w:r>
        <w:t xml:space="preserve">NOTE:  We welcome new applications for either, but please have them submitted to BV by </w:t>
      </w:r>
      <w:proofErr w:type="spellStart"/>
      <w:r>
        <w:t>mid September</w:t>
      </w:r>
      <w:proofErr w:type="spellEnd"/>
      <w:r>
        <w:t xml:space="preserve"> so that BV can send Officiating Manuals to the applicants prior to the courses.</w:t>
      </w:r>
    </w:p>
    <w:p w:rsidR="00297ED2" w:rsidRDefault="00297ED2" w:rsidP="00297ED2"/>
    <w:p w:rsidR="00297ED2" w:rsidRDefault="00297ED2" w:rsidP="00297ED2">
      <w:pPr>
        <w:pStyle w:val="ListParagraph"/>
        <w:numPr>
          <w:ilvl w:val="0"/>
          <w:numId w:val="8"/>
        </w:numPr>
        <w:spacing w:after="0" w:line="240" w:lineRule="auto"/>
      </w:pPr>
      <w:r>
        <w:rPr>
          <w:b/>
        </w:rPr>
        <w:t xml:space="preserve">Application Process </w:t>
      </w:r>
      <w:r>
        <w:t xml:space="preserve">– BV require each bowler who wishes to become an official or to be re-accredited as an official to submit an application to them. The application forms are available on the BV and </w:t>
      </w:r>
      <w:proofErr w:type="spellStart"/>
      <w:r>
        <w:t>Sandbelt</w:t>
      </w:r>
      <w:proofErr w:type="spellEnd"/>
      <w:r>
        <w:t xml:space="preserve"> websites.</w:t>
      </w:r>
    </w:p>
    <w:p w:rsidR="00297ED2" w:rsidRDefault="00297ED2" w:rsidP="00297ED2">
      <w:pPr>
        <w:pStyle w:val="ListParagraph"/>
        <w:ind w:firstLine="720"/>
      </w:pPr>
      <w:r>
        <w:t xml:space="preserve">Once the application is received by BV, it is noted and, if required, an Officiating Manual is forwarded to the </w:t>
      </w:r>
      <w:proofErr w:type="gramStart"/>
      <w:r>
        <w:t>applicants</w:t>
      </w:r>
      <w:proofErr w:type="gramEnd"/>
      <w:r>
        <w:t xml:space="preserve"> home address. </w:t>
      </w:r>
    </w:p>
    <w:p w:rsidR="00297ED2" w:rsidRDefault="00297ED2" w:rsidP="00297ED2">
      <w:pPr>
        <w:pStyle w:val="ListParagraph"/>
        <w:rPr>
          <w:b/>
          <w:sz w:val="28"/>
          <w:szCs w:val="28"/>
        </w:rPr>
      </w:pPr>
    </w:p>
    <w:p w:rsidR="00297ED2" w:rsidRPr="004D6B69" w:rsidRDefault="00297ED2" w:rsidP="00297ED2">
      <w:pPr>
        <w:rPr>
          <w:sz w:val="24"/>
          <w:szCs w:val="24"/>
        </w:rPr>
      </w:pPr>
      <w:r w:rsidRPr="004D6B69">
        <w:rPr>
          <w:sz w:val="24"/>
          <w:szCs w:val="24"/>
        </w:rPr>
        <w:t xml:space="preserve">NOTE: 1. </w:t>
      </w:r>
      <w:proofErr w:type="gramStart"/>
      <w:r w:rsidRPr="004D6B69">
        <w:rPr>
          <w:sz w:val="24"/>
          <w:szCs w:val="24"/>
        </w:rPr>
        <w:t>Each</w:t>
      </w:r>
      <w:proofErr w:type="gramEnd"/>
      <w:r w:rsidRPr="004D6B69">
        <w:rPr>
          <w:sz w:val="24"/>
          <w:szCs w:val="24"/>
        </w:rPr>
        <w:t xml:space="preserve"> applicant needs an Officiating Manual (not a Umpires Handbook 07) for courses for accreditation and re-accreditation exercises.</w:t>
      </w:r>
    </w:p>
    <w:p w:rsidR="00297ED2" w:rsidRPr="004D6B69" w:rsidRDefault="00297ED2" w:rsidP="00297ED2">
      <w:pPr>
        <w:ind w:firstLine="720"/>
        <w:rPr>
          <w:sz w:val="24"/>
          <w:szCs w:val="24"/>
        </w:rPr>
      </w:pPr>
      <w:r w:rsidRPr="004D6B69">
        <w:rPr>
          <w:sz w:val="24"/>
          <w:szCs w:val="24"/>
        </w:rPr>
        <w:t xml:space="preserve">2. I would request Club CCO’s to send me a copy of the front page of any application so that I am aware of application sent from Clubs and I can follow up if applications go missing. </w:t>
      </w:r>
    </w:p>
    <w:p w:rsidR="00297ED2" w:rsidRDefault="00297ED2" w:rsidP="004D6B69">
      <w:r>
        <w:t xml:space="preserve">When I have sufficient number of re-accreditation applications I will arrange a date for assessment and inform candidates by email or phone of the dates and are asked to confirm their attendance.  A </w:t>
      </w:r>
      <w:r>
        <w:lastRenderedPageBreak/>
        <w:t>reminder is then usually sent to those who have not responded in a week, asking whether they wish to attend or not.</w:t>
      </w:r>
    </w:p>
    <w:p w:rsidR="00297ED2" w:rsidRDefault="00297ED2" w:rsidP="00297ED2">
      <w:pPr>
        <w:rPr>
          <w:b/>
          <w:sz w:val="28"/>
          <w:szCs w:val="28"/>
        </w:rPr>
      </w:pPr>
      <w:r>
        <w:t>NOTE: The Officiating Manual is a document for the on-going education of our Officials. While it is used by candidates for accreditation and re-accreditation, it can also be used for revision each season to improve the skills of our Officials</w:t>
      </w:r>
      <w:r w:rsidRPr="00297ED2">
        <w:t xml:space="preserve">. </w:t>
      </w:r>
      <w:r w:rsidRPr="00297ED2">
        <w:rPr>
          <w:sz w:val="28"/>
          <w:szCs w:val="28"/>
        </w:rPr>
        <w:t>Each Official should have a Manual</w:t>
      </w:r>
    </w:p>
    <w:p w:rsidR="00F975EF" w:rsidRPr="009C73CB" w:rsidRDefault="00297ED2" w:rsidP="00F975EF">
      <w:pPr>
        <w:pStyle w:val="NoSpacing"/>
        <w:rPr>
          <w:b/>
        </w:rPr>
      </w:pPr>
      <w:r>
        <w:t>Rod also g</w:t>
      </w:r>
      <w:r w:rsidR="00FD6F62">
        <w:t>ave a precise of the changes to this year’s Pennant Conditions of Play which have already been distributed to all clubs.</w:t>
      </w:r>
    </w:p>
    <w:p w:rsidR="0053432C" w:rsidRDefault="0053432C" w:rsidP="00F975EF">
      <w:pPr>
        <w:pStyle w:val="NoSpacing"/>
        <w:rPr>
          <w:rFonts w:asciiTheme="minorHAnsi" w:hAnsiTheme="minorHAnsi" w:cstheme="minorHAnsi"/>
          <w:b/>
          <w:lang w:val="en-AU"/>
        </w:rPr>
      </w:pPr>
    </w:p>
    <w:p w:rsidR="006130C4" w:rsidRDefault="006130C4" w:rsidP="00F975EF">
      <w:pPr>
        <w:pStyle w:val="NoSpacing"/>
        <w:rPr>
          <w:rFonts w:asciiTheme="minorHAnsi" w:hAnsiTheme="minorHAnsi" w:cstheme="minorHAnsi"/>
          <w:lang w:val="en-AU"/>
        </w:rPr>
      </w:pPr>
      <w:r w:rsidRPr="006130C4">
        <w:rPr>
          <w:rFonts w:asciiTheme="minorHAnsi" w:hAnsiTheme="minorHAnsi" w:cstheme="minorHAnsi"/>
          <w:lang w:val="en-AU"/>
        </w:rPr>
        <w:t>7.6 Club Development and Support</w:t>
      </w:r>
      <w:r>
        <w:rPr>
          <w:rFonts w:asciiTheme="minorHAnsi" w:hAnsiTheme="minorHAnsi" w:cstheme="minorHAnsi"/>
          <w:lang w:val="en-AU"/>
        </w:rPr>
        <w:t>: Bob Baxter nil to report.</w:t>
      </w:r>
    </w:p>
    <w:p w:rsidR="006130C4" w:rsidRDefault="006130C4" w:rsidP="00F975EF">
      <w:pPr>
        <w:pStyle w:val="NoSpacing"/>
        <w:rPr>
          <w:rFonts w:asciiTheme="minorHAnsi" w:hAnsiTheme="minorHAnsi" w:cstheme="minorHAnsi"/>
          <w:lang w:val="en-AU"/>
        </w:rPr>
      </w:pPr>
    </w:p>
    <w:p w:rsidR="006130C4" w:rsidRDefault="006130C4" w:rsidP="00F975EF">
      <w:pPr>
        <w:pStyle w:val="NoSpacing"/>
        <w:rPr>
          <w:rFonts w:asciiTheme="minorHAnsi" w:hAnsiTheme="minorHAnsi" w:cstheme="minorHAnsi"/>
          <w:lang w:val="en-AU"/>
        </w:rPr>
      </w:pPr>
      <w:r>
        <w:rPr>
          <w:rFonts w:asciiTheme="minorHAnsi" w:hAnsiTheme="minorHAnsi" w:cstheme="minorHAnsi"/>
          <w:lang w:val="en-AU"/>
        </w:rPr>
        <w:t>7.7 Sponsorship, Marketing: Bob Baxter Nil to report</w:t>
      </w:r>
    </w:p>
    <w:p w:rsidR="006130C4" w:rsidRPr="006130C4" w:rsidRDefault="006130C4" w:rsidP="00F975EF">
      <w:pPr>
        <w:pStyle w:val="NoSpacing"/>
        <w:rPr>
          <w:rFonts w:asciiTheme="minorHAnsi" w:hAnsiTheme="minorHAnsi" w:cstheme="minorHAnsi"/>
          <w:lang w:val="en-AU"/>
        </w:rPr>
      </w:pPr>
    </w:p>
    <w:p w:rsidR="006130C4" w:rsidRDefault="00F975EF" w:rsidP="006130C4">
      <w:pPr>
        <w:autoSpaceDE w:val="0"/>
        <w:autoSpaceDN w:val="0"/>
        <w:adjustRightInd w:val="0"/>
        <w:spacing w:after="0" w:line="240" w:lineRule="auto"/>
        <w:rPr>
          <w:rFonts w:ascii="CIDFont+F2" w:hAnsi="CIDFont+F2" w:cs="CIDFont+F2"/>
          <w:sz w:val="20"/>
          <w:szCs w:val="20"/>
        </w:rPr>
      </w:pPr>
      <w:r w:rsidRPr="006130C4">
        <w:rPr>
          <w:rFonts w:cstheme="minorHAnsi"/>
        </w:rPr>
        <w:t>7.</w:t>
      </w:r>
      <w:r w:rsidR="006130C4">
        <w:rPr>
          <w:rFonts w:cstheme="minorHAnsi"/>
        </w:rPr>
        <w:t>8</w:t>
      </w:r>
      <w:r w:rsidRPr="006130C4">
        <w:rPr>
          <w:rFonts w:cstheme="minorHAnsi"/>
        </w:rPr>
        <w:t xml:space="preserve"> Coaching</w:t>
      </w:r>
      <w:r w:rsidR="006130C4">
        <w:rPr>
          <w:rFonts w:cstheme="minorHAnsi"/>
        </w:rPr>
        <w:t xml:space="preserve">: On behalf of </w:t>
      </w:r>
      <w:r w:rsidR="008C0FB5" w:rsidRPr="006130C4">
        <w:rPr>
          <w:rFonts w:cstheme="minorHAnsi"/>
        </w:rPr>
        <w:t xml:space="preserve">Gary </w:t>
      </w:r>
      <w:proofErr w:type="spellStart"/>
      <w:r w:rsidR="008C0FB5" w:rsidRPr="006130C4">
        <w:rPr>
          <w:rFonts w:cstheme="minorHAnsi"/>
        </w:rPr>
        <w:t>Lasky</w:t>
      </w:r>
      <w:proofErr w:type="spellEnd"/>
      <w:r w:rsidR="006130C4">
        <w:rPr>
          <w:rFonts w:cstheme="minorHAnsi"/>
        </w:rPr>
        <w:t xml:space="preserve">, Kerry Disney advised </w:t>
      </w:r>
      <w:r w:rsidR="006130C4">
        <w:rPr>
          <w:rFonts w:ascii="CIDFont+F2" w:hAnsi="CIDFont+F2" w:cs="CIDFont+F2"/>
          <w:sz w:val="20"/>
          <w:szCs w:val="20"/>
        </w:rPr>
        <w:t xml:space="preserve">Steve Glasson is running a Coaching Conference on 24/25 Oct at Mermaid </w:t>
      </w:r>
      <w:r w:rsidR="006130C4">
        <w:rPr>
          <w:rFonts w:ascii="CIDFont+F2" w:hAnsi="CIDFont+F2" w:cs="CIDFont+F2"/>
          <w:sz w:val="20"/>
          <w:szCs w:val="20"/>
        </w:rPr>
        <w:t>B</w:t>
      </w:r>
      <w:r w:rsidR="006130C4">
        <w:rPr>
          <w:rFonts w:ascii="CIDFont+F2" w:hAnsi="CIDFont+F2" w:cs="CIDFont+F2"/>
          <w:sz w:val="20"/>
          <w:szCs w:val="20"/>
        </w:rPr>
        <w:t xml:space="preserve">each </w:t>
      </w:r>
      <w:r w:rsidR="006130C4">
        <w:rPr>
          <w:rFonts w:ascii="CIDFont+F2" w:hAnsi="CIDFont+F2" w:cs="CIDFont+F2"/>
          <w:sz w:val="20"/>
          <w:szCs w:val="20"/>
        </w:rPr>
        <w:t>BC Qld, i</w:t>
      </w:r>
      <w:r w:rsidR="006130C4">
        <w:rPr>
          <w:rFonts w:ascii="CIDFont+F2" w:hAnsi="CIDFont+F2" w:cs="CIDFont+F2"/>
          <w:sz w:val="20"/>
          <w:szCs w:val="20"/>
        </w:rPr>
        <w:t>nfo on BA website.</w:t>
      </w:r>
    </w:p>
    <w:p w:rsidR="006130C4" w:rsidRDefault="006130C4" w:rsidP="006130C4">
      <w:pPr>
        <w:autoSpaceDE w:val="0"/>
        <w:autoSpaceDN w:val="0"/>
        <w:adjustRightInd w:val="0"/>
        <w:spacing w:after="0" w:line="240" w:lineRule="auto"/>
        <w:rPr>
          <w:rFonts w:ascii="CIDFont+F2" w:hAnsi="CIDFont+F2" w:cs="CIDFont+F2"/>
          <w:sz w:val="20"/>
          <w:szCs w:val="20"/>
        </w:rPr>
      </w:pPr>
      <w:r>
        <w:rPr>
          <w:rFonts w:ascii="CIDFont+F2" w:hAnsi="CIDFont+F2" w:cs="CIDFont+F2"/>
          <w:sz w:val="20"/>
          <w:szCs w:val="20"/>
        </w:rPr>
        <w:t>BV ran 2 successful seminars on weekend. 1 for selectors the other on advanced coaching for tactics</w:t>
      </w:r>
    </w:p>
    <w:p w:rsidR="00F975EF" w:rsidRPr="006130C4" w:rsidRDefault="006130C4" w:rsidP="006130C4">
      <w:pPr>
        <w:autoSpaceDE w:val="0"/>
        <w:autoSpaceDN w:val="0"/>
        <w:adjustRightInd w:val="0"/>
        <w:spacing w:after="0" w:line="240" w:lineRule="auto"/>
        <w:rPr>
          <w:rFonts w:cstheme="minorHAnsi"/>
        </w:rPr>
      </w:pPr>
      <w:proofErr w:type="gramStart"/>
      <w:r>
        <w:rPr>
          <w:rFonts w:ascii="CIDFont+F2" w:hAnsi="CIDFont+F2" w:cs="CIDFont+F2"/>
          <w:sz w:val="20"/>
          <w:szCs w:val="20"/>
        </w:rPr>
        <w:t>and</w:t>
      </w:r>
      <w:proofErr w:type="gramEnd"/>
      <w:r>
        <w:rPr>
          <w:rFonts w:ascii="CIDFont+F2" w:hAnsi="CIDFont+F2" w:cs="CIDFont+F2"/>
          <w:sz w:val="20"/>
          <w:szCs w:val="20"/>
        </w:rPr>
        <w:t xml:space="preserve"> technique.</w:t>
      </w:r>
      <w:r>
        <w:rPr>
          <w:rFonts w:ascii="CIDFont+F2" w:hAnsi="CIDFont+F2" w:cs="CIDFont+F2"/>
          <w:sz w:val="20"/>
          <w:szCs w:val="20"/>
        </w:rPr>
        <w:t xml:space="preserve"> </w:t>
      </w:r>
      <w:r>
        <w:rPr>
          <w:rFonts w:ascii="CIDFont+F2" w:hAnsi="CIDFont+F2" w:cs="CIDFont+F2"/>
          <w:sz w:val="20"/>
          <w:szCs w:val="20"/>
        </w:rPr>
        <w:t xml:space="preserve">If clubs wish to host courses on coaching contact </w:t>
      </w:r>
      <w:r>
        <w:rPr>
          <w:rFonts w:ascii="CIDFont+F2" w:hAnsi="CIDFont+F2" w:cs="CIDFont+F2"/>
          <w:sz w:val="20"/>
          <w:szCs w:val="20"/>
        </w:rPr>
        <w:t xml:space="preserve">Gary </w:t>
      </w:r>
      <w:proofErr w:type="spellStart"/>
      <w:r>
        <w:rPr>
          <w:rFonts w:ascii="CIDFont+F2" w:hAnsi="CIDFont+F2" w:cs="CIDFont+F2"/>
          <w:sz w:val="20"/>
          <w:szCs w:val="20"/>
        </w:rPr>
        <w:t>Lasky</w:t>
      </w:r>
      <w:proofErr w:type="spellEnd"/>
      <w:r>
        <w:rPr>
          <w:rFonts w:ascii="CIDFont+F2" w:hAnsi="CIDFont+F2" w:cs="CIDFont+F2"/>
          <w:sz w:val="20"/>
          <w:szCs w:val="20"/>
        </w:rPr>
        <w:t xml:space="preserve"> or Neil </w:t>
      </w:r>
      <w:proofErr w:type="spellStart"/>
      <w:r>
        <w:rPr>
          <w:rFonts w:ascii="CIDFont+F2" w:hAnsi="CIDFont+F2" w:cs="CIDFont+F2"/>
          <w:sz w:val="20"/>
          <w:szCs w:val="20"/>
        </w:rPr>
        <w:t>Gray</w:t>
      </w:r>
      <w:proofErr w:type="spellEnd"/>
      <w:r>
        <w:rPr>
          <w:rFonts w:ascii="CIDFont+F2" w:hAnsi="CIDFont+F2" w:cs="CIDFont+F2"/>
          <w:sz w:val="20"/>
          <w:szCs w:val="20"/>
        </w:rPr>
        <w:t xml:space="preserve"> at BV.</w:t>
      </w:r>
    </w:p>
    <w:p w:rsidR="00F975EF" w:rsidRPr="00FB1E11" w:rsidRDefault="00F975EF" w:rsidP="00F975EF">
      <w:pPr>
        <w:spacing w:after="0"/>
        <w:rPr>
          <w:rFonts w:eastAsia="Times New Roman" w:cstheme="minorHAnsi"/>
        </w:rPr>
      </w:pPr>
      <w:r w:rsidRPr="009C73CB">
        <w:rPr>
          <w:rFonts w:eastAsia="Times New Roman" w:cstheme="minorHAnsi"/>
          <w:color w:val="993300"/>
        </w:rPr>
        <w:t> </w:t>
      </w:r>
      <w:r>
        <w:rPr>
          <w:rFonts w:eastAsia="Times New Roman" w:cstheme="minorHAnsi"/>
          <w:color w:val="993300"/>
        </w:rPr>
        <w:t xml:space="preserve"> </w:t>
      </w:r>
    </w:p>
    <w:p w:rsidR="001709A0" w:rsidRDefault="001709A0" w:rsidP="00F975EF">
      <w:pPr>
        <w:pStyle w:val="NoSpacing"/>
        <w:rPr>
          <w:rFonts w:asciiTheme="minorHAnsi" w:hAnsiTheme="minorHAnsi" w:cstheme="minorHAnsi"/>
          <w:b/>
          <w:lang w:val="en-AU"/>
        </w:rPr>
      </w:pPr>
    </w:p>
    <w:p w:rsidR="00F975EF" w:rsidRDefault="00F975EF" w:rsidP="00F975EF">
      <w:pPr>
        <w:pStyle w:val="PlainText"/>
        <w:rPr>
          <w:rFonts w:asciiTheme="minorHAnsi" w:hAnsiTheme="minorHAnsi" w:cstheme="minorHAnsi"/>
          <w:sz w:val="22"/>
          <w:szCs w:val="22"/>
        </w:rPr>
      </w:pPr>
    </w:p>
    <w:p w:rsidR="008C0FB5" w:rsidRPr="009C73CB" w:rsidRDefault="008C0FB5" w:rsidP="00F975EF">
      <w:pPr>
        <w:pStyle w:val="PlainText"/>
        <w:rPr>
          <w:rFonts w:asciiTheme="minorHAnsi" w:hAnsiTheme="minorHAnsi" w:cstheme="minorHAnsi"/>
          <w:sz w:val="22"/>
          <w:szCs w:val="22"/>
        </w:rPr>
      </w:pPr>
    </w:p>
    <w:p w:rsidR="00F975EF" w:rsidRPr="009C73CB" w:rsidRDefault="00F975EF" w:rsidP="00F975EF">
      <w:pPr>
        <w:pStyle w:val="NoSpacing"/>
        <w:rPr>
          <w:rFonts w:asciiTheme="minorHAnsi" w:hAnsiTheme="minorHAnsi" w:cstheme="minorHAnsi"/>
          <w:lang w:val="en-AU"/>
        </w:rPr>
      </w:pPr>
      <w:r w:rsidRPr="009C73CB">
        <w:rPr>
          <w:rFonts w:asciiTheme="minorHAnsi" w:hAnsiTheme="minorHAnsi" w:cstheme="minorHAnsi"/>
          <w:lang w:val="en-AU"/>
        </w:rPr>
        <w:t>7.</w:t>
      </w:r>
      <w:r w:rsidR="004D6B69" w:rsidRPr="004D6B69">
        <w:rPr>
          <w:rFonts w:asciiTheme="minorHAnsi" w:hAnsiTheme="minorHAnsi" w:cstheme="minorHAnsi"/>
          <w:lang w:val="en-AU"/>
        </w:rPr>
        <w:t>9</w:t>
      </w:r>
      <w:r w:rsidRPr="004D6B69">
        <w:rPr>
          <w:rFonts w:asciiTheme="minorHAnsi" w:hAnsiTheme="minorHAnsi" w:cstheme="minorHAnsi"/>
        </w:rPr>
        <w:t xml:space="preserve"> Website</w:t>
      </w:r>
      <w:r w:rsidR="004D6B69">
        <w:rPr>
          <w:rFonts w:asciiTheme="minorHAnsi" w:hAnsiTheme="minorHAnsi" w:cstheme="minorHAnsi"/>
        </w:rPr>
        <w:t>:</w:t>
      </w:r>
      <w:r w:rsidRPr="009C73CB">
        <w:rPr>
          <w:rFonts w:asciiTheme="minorHAnsi" w:hAnsiTheme="minorHAnsi" w:cstheme="minorHAnsi"/>
        </w:rPr>
        <w:t xml:space="preserve"> </w:t>
      </w:r>
      <w:r>
        <w:rPr>
          <w:rFonts w:asciiTheme="minorHAnsi" w:hAnsiTheme="minorHAnsi" w:cstheme="minorHAnsi"/>
        </w:rPr>
        <w:t>Rodney Bates</w:t>
      </w: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7237"/>
      </w:tblGrid>
      <w:tr w:rsidR="0022360F" w:rsidTr="0022360F">
        <w:tc>
          <w:tcPr>
            <w:tcW w:w="2244" w:type="dxa"/>
            <w:tcBorders>
              <w:top w:val="single" w:sz="4" w:space="0" w:color="auto"/>
              <w:left w:val="single" w:sz="4" w:space="0" w:color="auto"/>
              <w:bottom w:val="single" w:sz="4" w:space="0" w:color="auto"/>
              <w:right w:val="single" w:sz="4" w:space="0" w:color="auto"/>
            </w:tcBorders>
            <w:hideMark/>
          </w:tcPr>
          <w:p w:rsidR="0022360F" w:rsidRDefault="0022360F">
            <w:pPr>
              <w:jc w:val="right"/>
              <w:rPr>
                <w:rFonts w:ascii="Calibri" w:hAnsi="Calibri" w:cs="Arial"/>
                <w:b/>
                <w:sz w:val="24"/>
                <w:szCs w:val="24"/>
              </w:rPr>
            </w:pPr>
            <w:r>
              <w:rPr>
                <w:rFonts w:ascii="Calibri" w:hAnsi="Calibri" w:cs="Arial"/>
                <w:b/>
                <w:sz w:val="24"/>
                <w:szCs w:val="24"/>
              </w:rPr>
              <w:t>Chair:</w:t>
            </w:r>
          </w:p>
        </w:tc>
        <w:tc>
          <w:tcPr>
            <w:tcW w:w="7237" w:type="dxa"/>
            <w:tcBorders>
              <w:top w:val="single" w:sz="4" w:space="0" w:color="auto"/>
              <w:left w:val="single" w:sz="4" w:space="0" w:color="auto"/>
              <w:bottom w:val="single" w:sz="4" w:space="0" w:color="auto"/>
              <w:right w:val="single" w:sz="4" w:space="0" w:color="auto"/>
            </w:tcBorders>
            <w:hideMark/>
          </w:tcPr>
          <w:p w:rsidR="0022360F" w:rsidRDefault="0022360F">
            <w:pPr>
              <w:rPr>
                <w:rFonts w:ascii="Calibri" w:hAnsi="Calibri" w:cs="Arial"/>
                <w:sz w:val="24"/>
                <w:szCs w:val="24"/>
              </w:rPr>
            </w:pPr>
            <w:r>
              <w:rPr>
                <w:rFonts w:ascii="Calibri" w:hAnsi="Calibri" w:cs="Arial"/>
                <w:sz w:val="24"/>
                <w:szCs w:val="24"/>
              </w:rPr>
              <w:t>Rodney Bates</w:t>
            </w:r>
          </w:p>
        </w:tc>
      </w:tr>
      <w:tr w:rsidR="0022360F" w:rsidTr="0022360F">
        <w:tc>
          <w:tcPr>
            <w:tcW w:w="2244" w:type="dxa"/>
            <w:tcBorders>
              <w:top w:val="single" w:sz="4" w:space="0" w:color="auto"/>
              <w:left w:val="single" w:sz="4" w:space="0" w:color="auto"/>
              <w:bottom w:val="single" w:sz="4" w:space="0" w:color="auto"/>
              <w:right w:val="single" w:sz="4" w:space="0" w:color="auto"/>
            </w:tcBorders>
            <w:hideMark/>
          </w:tcPr>
          <w:p w:rsidR="0022360F" w:rsidRDefault="0022360F">
            <w:pPr>
              <w:jc w:val="right"/>
              <w:rPr>
                <w:rFonts w:ascii="Calibri" w:hAnsi="Calibri" w:cs="Arial"/>
                <w:b/>
                <w:sz w:val="24"/>
                <w:szCs w:val="24"/>
              </w:rPr>
            </w:pPr>
            <w:r>
              <w:rPr>
                <w:rFonts w:ascii="Calibri" w:hAnsi="Calibri" w:cs="Arial"/>
                <w:b/>
                <w:sz w:val="24"/>
                <w:szCs w:val="24"/>
              </w:rPr>
              <w:t>Members:</w:t>
            </w:r>
          </w:p>
        </w:tc>
        <w:tc>
          <w:tcPr>
            <w:tcW w:w="7237" w:type="dxa"/>
            <w:tcBorders>
              <w:top w:val="single" w:sz="4" w:space="0" w:color="auto"/>
              <w:left w:val="single" w:sz="4" w:space="0" w:color="auto"/>
              <w:bottom w:val="single" w:sz="4" w:space="0" w:color="auto"/>
              <w:right w:val="single" w:sz="4" w:space="0" w:color="auto"/>
            </w:tcBorders>
            <w:hideMark/>
          </w:tcPr>
          <w:p w:rsidR="0022360F" w:rsidRDefault="0022360F">
            <w:pPr>
              <w:rPr>
                <w:rFonts w:ascii="Calibri" w:hAnsi="Calibri" w:cs="Arial"/>
                <w:sz w:val="24"/>
                <w:szCs w:val="24"/>
              </w:rPr>
            </w:pPr>
            <w:r>
              <w:rPr>
                <w:rFonts w:ascii="Calibri" w:hAnsi="Calibri" w:cs="Arial"/>
                <w:sz w:val="24"/>
                <w:szCs w:val="24"/>
              </w:rPr>
              <w:t>David Crook (</w:t>
            </w:r>
            <w:proofErr w:type="spellStart"/>
            <w:r>
              <w:rPr>
                <w:rFonts w:ascii="Calibri" w:hAnsi="Calibri" w:cs="Arial"/>
                <w:sz w:val="24"/>
                <w:szCs w:val="24"/>
              </w:rPr>
              <w:t>Sandbelt</w:t>
            </w:r>
            <w:proofErr w:type="spellEnd"/>
            <w:r>
              <w:rPr>
                <w:rFonts w:ascii="Calibri" w:hAnsi="Calibri" w:cs="Arial"/>
                <w:sz w:val="24"/>
                <w:szCs w:val="24"/>
              </w:rPr>
              <w:t xml:space="preserve"> Championship Updates</w:t>
            </w:r>
            <w:proofErr w:type="gramStart"/>
            <w:r>
              <w:rPr>
                <w:rFonts w:ascii="Calibri" w:hAnsi="Calibri" w:cs="Arial"/>
                <w:sz w:val="24"/>
                <w:szCs w:val="24"/>
              </w:rPr>
              <w:t>) ,</w:t>
            </w:r>
            <w:proofErr w:type="gramEnd"/>
            <w:r>
              <w:rPr>
                <w:rFonts w:ascii="Calibri" w:hAnsi="Calibri" w:cs="Arial"/>
                <w:sz w:val="24"/>
                <w:szCs w:val="24"/>
              </w:rPr>
              <w:t xml:space="preserve"> Gary </w:t>
            </w:r>
            <w:proofErr w:type="spellStart"/>
            <w:r>
              <w:rPr>
                <w:rFonts w:ascii="Calibri" w:hAnsi="Calibri" w:cs="Arial"/>
                <w:sz w:val="24"/>
                <w:szCs w:val="24"/>
              </w:rPr>
              <w:t>Lasky</w:t>
            </w:r>
            <w:proofErr w:type="spellEnd"/>
            <w:r>
              <w:rPr>
                <w:rFonts w:ascii="Calibri" w:hAnsi="Calibri" w:cs="Arial"/>
                <w:sz w:val="24"/>
                <w:szCs w:val="24"/>
              </w:rPr>
              <w:t xml:space="preserve"> (Joint Website and Social Media Account administration).</w:t>
            </w:r>
          </w:p>
        </w:tc>
      </w:tr>
      <w:tr w:rsidR="0022360F" w:rsidTr="0022360F">
        <w:tc>
          <w:tcPr>
            <w:tcW w:w="2244" w:type="dxa"/>
            <w:tcBorders>
              <w:top w:val="single" w:sz="4" w:space="0" w:color="auto"/>
              <w:left w:val="nil"/>
              <w:bottom w:val="single" w:sz="4" w:space="0" w:color="auto"/>
              <w:right w:val="nil"/>
            </w:tcBorders>
          </w:tcPr>
          <w:p w:rsidR="0022360F" w:rsidRDefault="0022360F">
            <w:pPr>
              <w:jc w:val="right"/>
              <w:rPr>
                <w:rFonts w:ascii="Calibri" w:hAnsi="Calibri" w:cs="Arial"/>
                <w:b/>
                <w:sz w:val="24"/>
                <w:szCs w:val="24"/>
              </w:rPr>
            </w:pPr>
          </w:p>
        </w:tc>
        <w:tc>
          <w:tcPr>
            <w:tcW w:w="7237" w:type="dxa"/>
            <w:tcBorders>
              <w:top w:val="single" w:sz="4" w:space="0" w:color="auto"/>
              <w:left w:val="nil"/>
              <w:bottom w:val="single" w:sz="4" w:space="0" w:color="auto"/>
              <w:right w:val="nil"/>
            </w:tcBorders>
          </w:tcPr>
          <w:p w:rsidR="0022360F" w:rsidRDefault="0022360F">
            <w:pPr>
              <w:tabs>
                <w:tab w:val="left" w:pos="256"/>
              </w:tabs>
              <w:ind w:left="-28"/>
              <w:rPr>
                <w:rFonts w:ascii="Calibri" w:hAnsi="Calibri" w:cs="Arial"/>
                <w:sz w:val="24"/>
                <w:szCs w:val="24"/>
              </w:rPr>
            </w:pPr>
          </w:p>
        </w:tc>
      </w:tr>
      <w:tr w:rsidR="0022360F" w:rsidTr="0022360F">
        <w:tc>
          <w:tcPr>
            <w:tcW w:w="2244" w:type="dxa"/>
            <w:tcBorders>
              <w:top w:val="single" w:sz="4" w:space="0" w:color="auto"/>
              <w:left w:val="single" w:sz="4" w:space="0" w:color="auto"/>
              <w:bottom w:val="single" w:sz="4" w:space="0" w:color="auto"/>
              <w:right w:val="single" w:sz="4" w:space="0" w:color="auto"/>
            </w:tcBorders>
            <w:hideMark/>
          </w:tcPr>
          <w:p w:rsidR="0022360F" w:rsidRDefault="0022360F">
            <w:pPr>
              <w:jc w:val="right"/>
              <w:rPr>
                <w:rFonts w:ascii="Calibri" w:hAnsi="Calibri" w:cs="Arial"/>
                <w:b/>
                <w:sz w:val="24"/>
                <w:szCs w:val="24"/>
              </w:rPr>
            </w:pPr>
            <w:r>
              <w:rPr>
                <w:rFonts w:ascii="Calibri" w:hAnsi="Calibri" w:cs="Arial"/>
                <w:b/>
                <w:sz w:val="24"/>
                <w:szCs w:val="24"/>
              </w:rPr>
              <w:t>Purpose and Responsibilities:</w:t>
            </w:r>
          </w:p>
        </w:tc>
        <w:tc>
          <w:tcPr>
            <w:tcW w:w="7237" w:type="dxa"/>
            <w:tcBorders>
              <w:top w:val="single" w:sz="4" w:space="0" w:color="auto"/>
              <w:left w:val="single" w:sz="4" w:space="0" w:color="auto"/>
              <w:bottom w:val="single" w:sz="4" w:space="0" w:color="auto"/>
              <w:right w:val="single" w:sz="4" w:space="0" w:color="auto"/>
            </w:tcBorders>
          </w:tcPr>
          <w:p w:rsidR="0022360F" w:rsidRDefault="0022360F" w:rsidP="0022360F">
            <w:pPr>
              <w:widowControl w:val="0"/>
              <w:numPr>
                <w:ilvl w:val="0"/>
                <w:numId w:val="7"/>
              </w:numPr>
              <w:tabs>
                <w:tab w:val="left" w:pos="256"/>
              </w:tabs>
              <w:snapToGrid w:val="0"/>
              <w:spacing w:after="0" w:line="240" w:lineRule="auto"/>
              <w:ind w:left="256"/>
              <w:rPr>
                <w:rFonts w:ascii="Calibri" w:hAnsi="Calibri" w:cs="Arial"/>
                <w:sz w:val="24"/>
                <w:szCs w:val="24"/>
              </w:rPr>
            </w:pPr>
            <w:r>
              <w:rPr>
                <w:rFonts w:ascii="Calibri" w:hAnsi="Calibri" w:cs="Arial"/>
                <w:sz w:val="24"/>
                <w:szCs w:val="24"/>
              </w:rPr>
              <w:t xml:space="preserve">Maintain the </w:t>
            </w:r>
            <w:proofErr w:type="spellStart"/>
            <w:r>
              <w:rPr>
                <w:rFonts w:ascii="Calibri" w:hAnsi="Calibri" w:cs="Arial"/>
                <w:sz w:val="24"/>
                <w:szCs w:val="24"/>
              </w:rPr>
              <w:t>Sandbelt</w:t>
            </w:r>
            <w:proofErr w:type="spellEnd"/>
            <w:r>
              <w:rPr>
                <w:rFonts w:ascii="Calibri" w:hAnsi="Calibri" w:cs="Arial"/>
                <w:sz w:val="24"/>
                <w:szCs w:val="24"/>
              </w:rPr>
              <w:t xml:space="preserve"> Bowls Region Website.</w:t>
            </w:r>
          </w:p>
          <w:p w:rsidR="0022360F" w:rsidRDefault="0022360F" w:rsidP="0022360F">
            <w:pPr>
              <w:widowControl w:val="0"/>
              <w:numPr>
                <w:ilvl w:val="0"/>
                <w:numId w:val="7"/>
              </w:numPr>
              <w:tabs>
                <w:tab w:val="num" w:pos="256"/>
              </w:tabs>
              <w:snapToGrid w:val="0"/>
              <w:spacing w:after="0" w:line="240" w:lineRule="auto"/>
              <w:ind w:left="256"/>
              <w:rPr>
                <w:rFonts w:ascii="Calibri" w:hAnsi="Calibri" w:cs="Arial"/>
                <w:sz w:val="24"/>
                <w:szCs w:val="24"/>
              </w:rPr>
            </w:pPr>
            <w:r>
              <w:rPr>
                <w:rFonts w:ascii="Calibri" w:hAnsi="Calibri" w:cs="Arial"/>
                <w:sz w:val="24"/>
                <w:szCs w:val="24"/>
              </w:rPr>
              <w:t xml:space="preserve">Maintain the </w:t>
            </w:r>
            <w:proofErr w:type="spellStart"/>
            <w:r>
              <w:rPr>
                <w:rFonts w:ascii="Calibri" w:hAnsi="Calibri" w:cs="Arial"/>
                <w:sz w:val="24"/>
                <w:szCs w:val="24"/>
              </w:rPr>
              <w:t>Sandbelt</w:t>
            </w:r>
            <w:proofErr w:type="spellEnd"/>
            <w:r>
              <w:rPr>
                <w:rFonts w:ascii="Calibri" w:hAnsi="Calibri" w:cs="Arial"/>
                <w:sz w:val="24"/>
                <w:szCs w:val="24"/>
              </w:rPr>
              <w:t xml:space="preserve"> Bowls Region Social Media Accounts.</w:t>
            </w:r>
          </w:p>
          <w:p w:rsidR="0022360F" w:rsidRDefault="0022360F">
            <w:pPr>
              <w:rPr>
                <w:rFonts w:ascii="Calibri" w:hAnsi="Calibri" w:cs="Arial"/>
                <w:sz w:val="24"/>
                <w:szCs w:val="24"/>
              </w:rPr>
            </w:pPr>
          </w:p>
        </w:tc>
      </w:tr>
      <w:tr w:rsidR="0022360F" w:rsidTr="0022360F">
        <w:tc>
          <w:tcPr>
            <w:tcW w:w="2244" w:type="dxa"/>
            <w:tcBorders>
              <w:top w:val="single" w:sz="4" w:space="0" w:color="auto"/>
              <w:left w:val="nil"/>
              <w:bottom w:val="single" w:sz="4" w:space="0" w:color="auto"/>
              <w:right w:val="nil"/>
            </w:tcBorders>
          </w:tcPr>
          <w:p w:rsidR="0022360F" w:rsidRDefault="0022360F">
            <w:pPr>
              <w:jc w:val="right"/>
              <w:rPr>
                <w:rFonts w:ascii="Calibri" w:hAnsi="Calibri" w:cs="Arial"/>
                <w:b/>
                <w:sz w:val="24"/>
                <w:szCs w:val="24"/>
              </w:rPr>
            </w:pPr>
          </w:p>
        </w:tc>
        <w:tc>
          <w:tcPr>
            <w:tcW w:w="7237" w:type="dxa"/>
            <w:tcBorders>
              <w:top w:val="single" w:sz="4" w:space="0" w:color="auto"/>
              <w:left w:val="nil"/>
              <w:bottom w:val="single" w:sz="4" w:space="0" w:color="auto"/>
              <w:right w:val="nil"/>
            </w:tcBorders>
          </w:tcPr>
          <w:p w:rsidR="0022360F" w:rsidRDefault="0022360F">
            <w:pPr>
              <w:tabs>
                <w:tab w:val="left" w:pos="256"/>
              </w:tabs>
              <w:ind w:left="-28"/>
              <w:rPr>
                <w:rFonts w:ascii="Calibri" w:hAnsi="Calibri" w:cs="Arial"/>
                <w:sz w:val="24"/>
                <w:szCs w:val="24"/>
              </w:rPr>
            </w:pPr>
          </w:p>
        </w:tc>
      </w:tr>
      <w:tr w:rsidR="0022360F" w:rsidTr="0022360F">
        <w:tc>
          <w:tcPr>
            <w:tcW w:w="2244" w:type="dxa"/>
            <w:tcBorders>
              <w:top w:val="single" w:sz="4" w:space="0" w:color="auto"/>
              <w:left w:val="single" w:sz="4" w:space="0" w:color="auto"/>
              <w:bottom w:val="single" w:sz="4" w:space="0" w:color="auto"/>
              <w:right w:val="single" w:sz="4" w:space="0" w:color="auto"/>
            </w:tcBorders>
            <w:hideMark/>
          </w:tcPr>
          <w:p w:rsidR="0022360F" w:rsidRDefault="0022360F">
            <w:pPr>
              <w:jc w:val="right"/>
              <w:rPr>
                <w:rFonts w:ascii="Calibri" w:hAnsi="Calibri" w:cs="Arial"/>
                <w:b/>
                <w:sz w:val="24"/>
                <w:szCs w:val="24"/>
              </w:rPr>
            </w:pPr>
            <w:r>
              <w:rPr>
                <w:rFonts w:ascii="Calibri" w:hAnsi="Calibri" w:cs="Arial"/>
                <w:b/>
                <w:sz w:val="24"/>
                <w:szCs w:val="24"/>
              </w:rPr>
              <w:t>Meeting dates:</w:t>
            </w:r>
          </w:p>
        </w:tc>
        <w:tc>
          <w:tcPr>
            <w:tcW w:w="7237" w:type="dxa"/>
            <w:tcBorders>
              <w:top w:val="single" w:sz="4" w:space="0" w:color="auto"/>
              <w:left w:val="single" w:sz="4" w:space="0" w:color="auto"/>
              <w:bottom w:val="single" w:sz="4" w:space="0" w:color="auto"/>
              <w:right w:val="single" w:sz="4" w:space="0" w:color="auto"/>
            </w:tcBorders>
            <w:hideMark/>
          </w:tcPr>
          <w:p w:rsidR="0022360F" w:rsidRDefault="0022360F" w:rsidP="0022360F">
            <w:pPr>
              <w:widowControl w:val="0"/>
              <w:numPr>
                <w:ilvl w:val="0"/>
                <w:numId w:val="7"/>
              </w:numPr>
              <w:tabs>
                <w:tab w:val="left" w:pos="256"/>
              </w:tabs>
              <w:snapToGrid w:val="0"/>
              <w:spacing w:after="0" w:line="240" w:lineRule="auto"/>
              <w:ind w:left="256"/>
              <w:rPr>
                <w:rFonts w:ascii="Calibri" w:hAnsi="Calibri" w:cs="Arial"/>
                <w:sz w:val="24"/>
                <w:szCs w:val="24"/>
              </w:rPr>
            </w:pPr>
            <w:r>
              <w:rPr>
                <w:rFonts w:ascii="Calibri" w:hAnsi="Calibri" w:cs="Arial"/>
                <w:sz w:val="24"/>
                <w:szCs w:val="24"/>
              </w:rPr>
              <w:t>NA</w:t>
            </w:r>
          </w:p>
        </w:tc>
      </w:tr>
      <w:tr w:rsidR="0022360F" w:rsidTr="0022360F">
        <w:tc>
          <w:tcPr>
            <w:tcW w:w="2244" w:type="dxa"/>
            <w:tcBorders>
              <w:top w:val="single" w:sz="4" w:space="0" w:color="auto"/>
              <w:left w:val="nil"/>
              <w:bottom w:val="single" w:sz="4" w:space="0" w:color="auto"/>
              <w:right w:val="nil"/>
            </w:tcBorders>
          </w:tcPr>
          <w:p w:rsidR="0022360F" w:rsidRDefault="0022360F">
            <w:pPr>
              <w:jc w:val="right"/>
              <w:rPr>
                <w:rFonts w:ascii="Calibri" w:hAnsi="Calibri" w:cs="Arial"/>
                <w:sz w:val="24"/>
                <w:szCs w:val="24"/>
              </w:rPr>
            </w:pPr>
          </w:p>
        </w:tc>
        <w:tc>
          <w:tcPr>
            <w:tcW w:w="7237" w:type="dxa"/>
            <w:tcBorders>
              <w:top w:val="single" w:sz="4" w:space="0" w:color="auto"/>
              <w:left w:val="nil"/>
              <w:bottom w:val="single" w:sz="4" w:space="0" w:color="auto"/>
              <w:right w:val="nil"/>
            </w:tcBorders>
          </w:tcPr>
          <w:p w:rsidR="0022360F" w:rsidRDefault="0022360F">
            <w:pPr>
              <w:rPr>
                <w:rFonts w:ascii="Calibri" w:hAnsi="Calibri" w:cs="Arial"/>
                <w:sz w:val="24"/>
                <w:szCs w:val="24"/>
              </w:rPr>
            </w:pPr>
          </w:p>
        </w:tc>
      </w:tr>
      <w:tr w:rsidR="0022360F" w:rsidTr="0022360F">
        <w:tc>
          <w:tcPr>
            <w:tcW w:w="2244" w:type="dxa"/>
            <w:tcBorders>
              <w:top w:val="single" w:sz="4" w:space="0" w:color="auto"/>
              <w:left w:val="single" w:sz="4" w:space="0" w:color="auto"/>
              <w:bottom w:val="single" w:sz="4" w:space="0" w:color="auto"/>
              <w:right w:val="single" w:sz="4" w:space="0" w:color="auto"/>
            </w:tcBorders>
            <w:hideMark/>
          </w:tcPr>
          <w:p w:rsidR="0022360F" w:rsidRDefault="0022360F">
            <w:pPr>
              <w:jc w:val="right"/>
              <w:rPr>
                <w:rFonts w:ascii="Calibri" w:hAnsi="Calibri" w:cs="Arial"/>
                <w:b/>
                <w:sz w:val="24"/>
                <w:szCs w:val="24"/>
              </w:rPr>
            </w:pPr>
            <w:r>
              <w:rPr>
                <w:rFonts w:ascii="Calibri" w:hAnsi="Calibri" w:cs="Arial"/>
                <w:b/>
                <w:sz w:val="24"/>
                <w:szCs w:val="24"/>
              </w:rPr>
              <w:t>Achievements:</w:t>
            </w:r>
          </w:p>
        </w:tc>
        <w:tc>
          <w:tcPr>
            <w:tcW w:w="7237" w:type="dxa"/>
            <w:tcBorders>
              <w:top w:val="single" w:sz="4" w:space="0" w:color="auto"/>
              <w:left w:val="single" w:sz="4" w:space="0" w:color="auto"/>
              <w:bottom w:val="single" w:sz="4" w:space="0" w:color="auto"/>
              <w:right w:val="single" w:sz="4" w:space="0" w:color="auto"/>
            </w:tcBorders>
          </w:tcPr>
          <w:p w:rsidR="0022360F" w:rsidRDefault="0022360F" w:rsidP="0022360F">
            <w:pPr>
              <w:widowControl w:val="0"/>
              <w:numPr>
                <w:ilvl w:val="0"/>
                <w:numId w:val="7"/>
              </w:numPr>
              <w:tabs>
                <w:tab w:val="left" w:pos="256"/>
              </w:tabs>
              <w:snapToGrid w:val="0"/>
              <w:spacing w:after="0" w:line="240" w:lineRule="auto"/>
              <w:ind w:left="256"/>
              <w:rPr>
                <w:rFonts w:ascii="Calibri" w:hAnsi="Calibri" w:cs="Arial"/>
                <w:sz w:val="24"/>
                <w:szCs w:val="24"/>
              </w:rPr>
            </w:pPr>
            <w:r>
              <w:rPr>
                <w:rFonts w:ascii="Calibri" w:hAnsi="Calibri" w:cs="Arial"/>
                <w:sz w:val="24"/>
                <w:szCs w:val="24"/>
              </w:rPr>
              <w:t>Assisting various clubs with Website setup and training.</w:t>
            </w:r>
          </w:p>
          <w:p w:rsidR="0022360F" w:rsidRDefault="0022360F" w:rsidP="0022360F">
            <w:pPr>
              <w:widowControl w:val="0"/>
              <w:numPr>
                <w:ilvl w:val="0"/>
                <w:numId w:val="7"/>
              </w:numPr>
              <w:tabs>
                <w:tab w:val="left" w:pos="256"/>
              </w:tabs>
              <w:snapToGrid w:val="0"/>
              <w:spacing w:after="0" w:line="240" w:lineRule="auto"/>
              <w:ind w:left="256"/>
              <w:rPr>
                <w:rFonts w:ascii="Calibri" w:hAnsi="Calibri" w:cs="Arial"/>
                <w:sz w:val="24"/>
                <w:szCs w:val="24"/>
              </w:rPr>
            </w:pPr>
            <w:r>
              <w:rPr>
                <w:rFonts w:ascii="Calibri" w:hAnsi="Calibri" w:cs="Arial"/>
                <w:sz w:val="24"/>
                <w:szCs w:val="24"/>
              </w:rPr>
              <w:t xml:space="preserve">Club events are being progressively updated to the website as they </w:t>
            </w:r>
            <w:r>
              <w:rPr>
                <w:rFonts w:ascii="Calibri" w:hAnsi="Calibri" w:cs="Arial"/>
                <w:sz w:val="24"/>
                <w:szCs w:val="24"/>
              </w:rPr>
              <w:lastRenderedPageBreak/>
              <w:t>are received.</w:t>
            </w:r>
          </w:p>
          <w:p w:rsidR="0022360F" w:rsidRDefault="0022360F" w:rsidP="0022360F">
            <w:pPr>
              <w:widowControl w:val="0"/>
              <w:numPr>
                <w:ilvl w:val="0"/>
                <w:numId w:val="7"/>
              </w:numPr>
              <w:tabs>
                <w:tab w:val="left" w:pos="256"/>
              </w:tabs>
              <w:snapToGrid w:val="0"/>
              <w:spacing w:after="0" w:line="240" w:lineRule="auto"/>
              <w:ind w:left="256"/>
              <w:rPr>
                <w:rFonts w:ascii="Calibri" w:hAnsi="Calibri" w:cs="Arial"/>
                <w:sz w:val="24"/>
                <w:szCs w:val="24"/>
              </w:rPr>
            </w:pPr>
            <w:r>
              <w:rPr>
                <w:rFonts w:ascii="Calibri" w:hAnsi="Calibri" w:cs="Arial"/>
                <w:sz w:val="24"/>
                <w:szCs w:val="24"/>
              </w:rPr>
              <w:t xml:space="preserve">BA/BV have announced the new computer system to be progressively rolled out over the next 9 months.  There are no changes to the membership and competition components until after the end of the 2018-19 season.  Clubs using the IMGSTG provided website portal will need to migrate to the new portal by November 2018.  Access to the new portal is expected in September.  The subcommittee will be able to provide support to clubs that require assistance in migrating their current sites.  It is estimated that around 10-15 clubs in </w:t>
            </w:r>
            <w:proofErr w:type="spellStart"/>
            <w:r>
              <w:rPr>
                <w:rFonts w:ascii="Calibri" w:hAnsi="Calibri" w:cs="Arial"/>
                <w:sz w:val="24"/>
                <w:szCs w:val="24"/>
              </w:rPr>
              <w:t>Sandbelt</w:t>
            </w:r>
            <w:proofErr w:type="spellEnd"/>
            <w:r>
              <w:rPr>
                <w:rFonts w:ascii="Calibri" w:hAnsi="Calibri" w:cs="Arial"/>
                <w:sz w:val="24"/>
                <w:szCs w:val="24"/>
              </w:rPr>
              <w:t xml:space="preserve"> will need to migrate their website</w:t>
            </w:r>
          </w:p>
          <w:p w:rsidR="0022360F" w:rsidRDefault="0022360F" w:rsidP="0022360F">
            <w:pPr>
              <w:widowControl w:val="0"/>
              <w:numPr>
                <w:ilvl w:val="0"/>
                <w:numId w:val="7"/>
              </w:numPr>
              <w:tabs>
                <w:tab w:val="left" w:pos="256"/>
              </w:tabs>
              <w:snapToGrid w:val="0"/>
              <w:spacing w:after="0" w:line="240" w:lineRule="auto"/>
              <w:ind w:left="256"/>
              <w:rPr>
                <w:rFonts w:ascii="Calibri" w:hAnsi="Calibri" w:cs="Arial"/>
                <w:sz w:val="24"/>
                <w:szCs w:val="24"/>
              </w:rPr>
            </w:pPr>
            <w:r>
              <w:rPr>
                <w:rFonts w:ascii="Calibri" w:hAnsi="Calibri" w:cs="Arial"/>
                <w:sz w:val="24"/>
                <w:szCs w:val="24"/>
              </w:rPr>
              <w:t xml:space="preserve">The Sub Committee is assisting the Championship committee with the setup of the new events portal for use with the 2018-19 </w:t>
            </w:r>
            <w:proofErr w:type="spellStart"/>
            <w:r>
              <w:rPr>
                <w:rFonts w:ascii="Calibri" w:hAnsi="Calibri" w:cs="Arial"/>
                <w:sz w:val="24"/>
                <w:szCs w:val="24"/>
              </w:rPr>
              <w:t>Sandbelt</w:t>
            </w:r>
            <w:proofErr w:type="spellEnd"/>
            <w:r>
              <w:rPr>
                <w:rFonts w:ascii="Calibri" w:hAnsi="Calibri" w:cs="Arial"/>
                <w:sz w:val="24"/>
                <w:szCs w:val="24"/>
              </w:rPr>
              <w:t xml:space="preserve"> Championships.</w:t>
            </w:r>
          </w:p>
          <w:p w:rsidR="0022360F" w:rsidRDefault="0022360F">
            <w:pPr>
              <w:tabs>
                <w:tab w:val="left" w:pos="256"/>
              </w:tabs>
              <w:ind w:left="256"/>
              <w:rPr>
                <w:rFonts w:ascii="Calibri" w:hAnsi="Calibri" w:cs="Arial"/>
                <w:sz w:val="24"/>
                <w:szCs w:val="24"/>
              </w:rPr>
            </w:pPr>
          </w:p>
          <w:p w:rsidR="0022360F" w:rsidRDefault="0022360F">
            <w:pPr>
              <w:ind w:left="256"/>
              <w:rPr>
                <w:rFonts w:ascii="Calibri" w:hAnsi="Calibri" w:cs="Arial"/>
                <w:sz w:val="24"/>
                <w:szCs w:val="24"/>
              </w:rPr>
            </w:pPr>
          </w:p>
        </w:tc>
      </w:tr>
    </w:tbl>
    <w:p w:rsidR="0022360F" w:rsidRDefault="0022360F" w:rsidP="0022360F">
      <w:pPr>
        <w:rPr>
          <w:rFonts w:ascii="Calibri" w:hAnsi="Calibri" w:cs="Arial"/>
          <w:sz w:val="24"/>
          <w:szCs w:val="24"/>
        </w:rPr>
      </w:pPr>
    </w:p>
    <w:p w:rsidR="0022360F" w:rsidRDefault="0022360F" w:rsidP="0022360F">
      <w:pPr>
        <w:rPr>
          <w:rFonts w:ascii="Calibri" w:hAnsi="Calibri" w:cs="Arial"/>
          <w:b/>
          <w:sz w:val="24"/>
          <w:szCs w:val="24"/>
        </w:rPr>
      </w:pPr>
      <w:r>
        <w:rPr>
          <w:rFonts w:ascii="Calibri" w:hAnsi="Calibri" w:cs="Arial"/>
          <w:b/>
          <w:sz w:val="24"/>
          <w:szCs w:val="24"/>
        </w:rPr>
        <w:t xml:space="preserve"> Planned Activities:</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1559"/>
        <w:gridCol w:w="1134"/>
        <w:gridCol w:w="1433"/>
      </w:tblGrid>
      <w:tr w:rsidR="0022360F" w:rsidTr="0022360F">
        <w:tc>
          <w:tcPr>
            <w:tcW w:w="5382" w:type="dxa"/>
            <w:tcBorders>
              <w:top w:val="single" w:sz="4" w:space="0" w:color="auto"/>
              <w:left w:val="single" w:sz="4" w:space="0" w:color="auto"/>
              <w:bottom w:val="single" w:sz="4" w:space="0" w:color="auto"/>
              <w:right w:val="single" w:sz="4" w:space="0" w:color="auto"/>
            </w:tcBorders>
            <w:shd w:val="clear" w:color="auto" w:fill="B3B3B3"/>
            <w:hideMark/>
          </w:tcPr>
          <w:p w:rsidR="0022360F" w:rsidRDefault="0022360F">
            <w:pPr>
              <w:rPr>
                <w:rFonts w:ascii="Calibri" w:hAnsi="Calibri" w:cs="Arial"/>
                <w:b/>
                <w:sz w:val="24"/>
                <w:szCs w:val="24"/>
              </w:rPr>
            </w:pPr>
            <w:r>
              <w:rPr>
                <w:rFonts w:ascii="Calibri" w:hAnsi="Calibri" w:cs="Arial"/>
                <w:b/>
                <w:sz w:val="24"/>
                <w:szCs w:val="24"/>
              </w:rPr>
              <w:t>Activity / For Noting by the board</w:t>
            </w:r>
          </w:p>
        </w:tc>
        <w:tc>
          <w:tcPr>
            <w:tcW w:w="1559" w:type="dxa"/>
            <w:tcBorders>
              <w:top w:val="single" w:sz="4" w:space="0" w:color="auto"/>
              <w:left w:val="single" w:sz="4" w:space="0" w:color="auto"/>
              <w:bottom w:val="single" w:sz="4" w:space="0" w:color="auto"/>
              <w:right w:val="single" w:sz="4" w:space="0" w:color="auto"/>
            </w:tcBorders>
            <w:shd w:val="clear" w:color="auto" w:fill="B3B3B3"/>
            <w:hideMark/>
          </w:tcPr>
          <w:p w:rsidR="0022360F" w:rsidRDefault="0022360F">
            <w:pPr>
              <w:rPr>
                <w:rFonts w:ascii="Calibri" w:hAnsi="Calibri" w:cs="Arial"/>
                <w:b/>
                <w:sz w:val="24"/>
                <w:szCs w:val="24"/>
              </w:rPr>
            </w:pPr>
            <w:r>
              <w:rPr>
                <w:rFonts w:ascii="Calibri" w:hAnsi="Calibri" w:cs="Arial"/>
                <w:b/>
                <w:sz w:val="24"/>
                <w:szCs w:val="24"/>
              </w:rPr>
              <w:t>Due Date</w:t>
            </w:r>
          </w:p>
        </w:tc>
        <w:tc>
          <w:tcPr>
            <w:tcW w:w="1134" w:type="dxa"/>
            <w:tcBorders>
              <w:top w:val="single" w:sz="4" w:space="0" w:color="auto"/>
              <w:left w:val="single" w:sz="4" w:space="0" w:color="auto"/>
              <w:bottom w:val="single" w:sz="4" w:space="0" w:color="auto"/>
              <w:right w:val="single" w:sz="4" w:space="0" w:color="auto"/>
            </w:tcBorders>
            <w:shd w:val="clear" w:color="auto" w:fill="B3B3B3"/>
            <w:hideMark/>
          </w:tcPr>
          <w:p w:rsidR="0022360F" w:rsidRDefault="0022360F">
            <w:pPr>
              <w:rPr>
                <w:rFonts w:ascii="Calibri" w:hAnsi="Calibri" w:cs="Arial"/>
                <w:b/>
                <w:sz w:val="24"/>
                <w:szCs w:val="24"/>
              </w:rPr>
            </w:pPr>
            <w:r>
              <w:rPr>
                <w:rFonts w:ascii="Calibri" w:hAnsi="Calibri" w:cs="Arial"/>
                <w:b/>
                <w:sz w:val="24"/>
                <w:szCs w:val="24"/>
              </w:rPr>
              <w:t>Owner</w:t>
            </w:r>
          </w:p>
        </w:tc>
        <w:tc>
          <w:tcPr>
            <w:tcW w:w="1433" w:type="dxa"/>
            <w:tcBorders>
              <w:top w:val="single" w:sz="4" w:space="0" w:color="auto"/>
              <w:left w:val="single" w:sz="4" w:space="0" w:color="auto"/>
              <w:bottom w:val="single" w:sz="4" w:space="0" w:color="auto"/>
              <w:right w:val="single" w:sz="4" w:space="0" w:color="auto"/>
            </w:tcBorders>
            <w:shd w:val="clear" w:color="auto" w:fill="B3B3B3"/>
            <w:hideMark/>
          </w:tcPr>
          <w:p w:rsidR="0022360F" w:rsidRDefault="0022360F">
            <w:pPr>
              <w:rPr>
                <w:rFonts w:ascii="Calibri" w:hAnsi="Calibri" w:cs="Arial"/>
                <w:b/>
                <w:sz w:val="24"/>
                <w:szCs w:val="24"/>
              </w:rPr>
            </w:pPr>
            <w:r>
              <w:rPr>
                <w:rFonts w:ascii="Calibri" w:hAnsi="Calibri" w:cs="Arial"/>
                <w:b/>
                <w:sz w:val="24"/>
                <w:szCs w:val="24"/>
              </w:rPr>
              <w:t>Status</w:t>
            </w:r>
          </w:p>
        </w:tc>
      </w:tr>
      <w:tr w:rsidR="0022360F" w:rsidTr="0022360F">
        <w:tc>
          <w:tcPr>
            <w:tcW w:w="5382" w:type="dxa"/>
            <w:tcBorders>
              <w:top w:val="single" w:sz="4" w:space="0" w:color="auto"/>
              <w:left w:val="single" w:sz="4" w:space="0" w:color="auto"/>
              <w:bottom w:val="single" w:sz="4" w:space="0" w:color="auto"/>
              <w:right w:val="single" w:sz="4" w:space="0" w:color="auto"/>
            </w:tcBorders>
            <w:hideMark/>
          </w:tcPr>
          <w:p w:rsidR="0022360F" w:rsidRDefault="0022360F">
            <w:pPr>
              <w:rPr>
                <w:rFonts w:ascii="Calibri" w:hAnsi="Calibri" w:cs="Arial"/>
                <w:sz w:val="24"/>
                <w:szCs w:val="24"/>
              </w:rPr>
            </w:pPr>
            <w:r>
              <w:rPr>
                <w:rFonts w:ascii="Calibri" w:hAnsi="Calibri" w:cs="Arial"/>
                <w:sz w:val="24"/>
                <w:szCs w:val="24"/>
              </w:rPr>
              <w:t xml:space="preserve">Update a </w:t>
            </w:r>
            <w:proofErr w:type="spellStart"/>
            <w:r>
              <w:rPr>
                <w:rFonts w:ascii="Calibri" w:hAnsi="Calibri" w:cs="Arial"/>
                <w:sz w:val="24"/>
                <w:szCs w:val="24"/>
              </w:rPr>
              <w:t>Sandbelt</w:t>
            </w:r>
            <w:proofErr w:type="spellEnd"/>
            <w:r>
              <w:rPr>
                <w:rFonts w:ascii="Calibri" w:hAnsi="Calibri" w:cs="Arial"/>
                <w:sz w:val="24"/>
                <w:szCs w:val="24"/>
              </w:rPr>
              <w:t xml:space="preserve"> Electronic Honour board on the website for BA/BV/</w:t>
            </w:r>
            <w:proofErr w:type="spellStart"/>
            <w:r>
              <w:rPr>
                <w:rFonts w:ascii="Calibri" w:hAnsi="Calibri" w:cs="Arial"/>
                <w:sz w:val="24"/>
                <w:szCs w:val="24"/>
              </w:rPr>
              <w:t>Sandbelt</w:t>
            </w:r>
            <w:proofErr w:type="spellEnd"/>
            <w:r>
              <w:rPr>
                <w:rFonts w:ascii="Calibri" w:hAnsi="Calibri" w:cs="Arial"/>
                <w:sz w:val="24"/>
                <w:szCs w:val="24"/>
              </w:rPr>
              <w:t xml:space="preserve"> Region achievements.</w:t>
            </w:r>
          </w:p>
        </w:tc>
        <w:tc>
          <w:tcPr>
            <w:tcW w:w="1559" w:type="dxa"/>
            <w:tcBorders>
              <w:top w:val="single" w:sz="4" w:space="0" w:color="auto"/>
              <w:left w:val="single" w:sz="4" w:space="0" w:color="auto"/>
              <w:bottom w:val="single" w:sz="4" w:space="0" w:color="auto"/>
              <w:right w:val="single" w:sz="4" w:space="0" w:color="auto"/>
            </w:tcBorders>
            <w:hideMark/>
          </w:tcPr>
          <w:p w:rsidR="0022360F" w:rsidRDefault="0022360F">
            <w:pPr>
              <w:rPr>
                <w:rFonts w:ascii="Calibri" w:hAnsi="Calibri" w:cs="Arial"/>
                <w:sz w:val="24"/>
                <w:szCs w:val="24"/>
              </w:rPr>
            </w:pPr>
            <w:r>
              <w:rPr>
                <w:rFonts w:ascii="Calibri" w:hAnsi="Calibri" w:cs="Arial"/>
                <w:sz w:val="24"/>
                <w:szCs w:val="24"/>
              </w:rPr>
              <w:t>31/12/2017</w:t>
            </w:r>
          </w:p>
        </w:tc>
        <w:tc>
          <w:tcPr>
            <w:tcW w:w="1134" w:type="dxa"/>
            <w:tcBorders>
              <w:top w:val="single" w:sz="4" w:space="0" w:color="auto"/>
              <w:left w:val="single" w:sz="4" w:space="0" w:color="auto"/>
              <w:bottom w:val="single" w:sz="4" w:space="0" w:color="auto"/>
              <w:right w:val="single" w:sz="4" w:space="0" w:color="auto"/>
            </w:tcBorders>
            <w:hideMark/>
          </w:tcPr>
          <w:p w:rsidR="0022360F" w:rsidRDefault="0022360F">
            <w:pPr>
              <w:rPr>
                <w:rFonts w:ascii="Calibri" w:hAnsi="Calibri" w:cs="Arial"/>
                <w:sz w:val="24"/>
                <w:szCs w:val="24"/>
              </w:rPr>
            </w:pPr>
            <w:r>
              <w:rPr>
                <w:rFonts w:ascii="Calibri" w:hAnsi="Calibri" w:cs="Arial"/>
                <w:sz w:val="24"/>
                <w:szCs w:val="24"/>
              </w:rPr>
              <w:t>R. Bates</w:t>
            </w:r>
          </w:p>
        </w:tc>
        <w:tc>
          <w:tcPr>
            <w:tcW w:w="1433" w:type="dxa"/>
            <w:tcBorders>
              <w:top w:val="single" w:sz="4" w:space="0" w:color="auto"/>
              <w:left w:val="single" w:sz="4" w:space="0" w:color="auto"/>
              <w:bottom w:val="single" w:sz="4" w:space="0" w:color="auto"/>
              <w:right w:val="single" w:sz="4" w:space="0" w:color="auto"/>
            </w:tcBorders>
            <w:hideMark/>
          </w:tcPr>
          <w:p w:rsidR="0022360F" w:rsidRDefault="0022360F">
            <w:pPr>
              <w:rPr>
                <w:rFonts w:ascii="Calibri" w:hAnsi="Calibri" w:cs="Arial"/>
                <w:szCs w:val="24"/>
              </w:rPr>
            </w:pPr>
            <w:r>
              <w:rPr>
                <w:rFonts w:ascii="Calibri" w:hAnsi="Calibri" w:cs="Arial"/>
                <w:szCs w:val="24"/>
              </w:rPr>
              <w:t>In progress</w:t>
            </w:r>
          </w:p>
        </w:tc>
      </w:tr>
    </w:tbl>
    <w:p w:rsidR="00AF33B0" w:rsidRDefault="00AF33B0" w:rsidP="00632A0B">
      <w:pPr>
        <w:pStyle w:val="NoSpacing"/>
        <w:rPr>
          <w:lang w:val="en-AU"/>
        </w:rPr>
      </w:pPr>
    </w:p>
    <w:p w:rsidR="0053432C" w:rsidRDefault="0053432C" w:rsidP="00632A0B">
      <w:pPr>
        <w:pStyle w:val="NoSpacing"/>
        <w:rPr>
          <w:rFonts w:asciiTheme="minorHAnsi" w:hAnsiTheme="minorHAnsi" w:cstheme="minorHAnsi"/>
          <w:b/>
          <w:lang w:val="en-AU"/>
        </w:rPr>
      </w:pPr>
    </w:p>
    <w:p w:rsidR="00632A0B" w:rsidRPr="009C73CB" w:rsidRDefault="00632A0B" w:rsidP="00632A0B">
      <w:pPr>
        <w:pStyle w:val="NoSpacing"/>
        <w:rPr>
          <w:rFonts w:asciiTheme="minorHAnsi" w:hAnsiTheme="minorHAnsi" w:cstheme="minorHAnsi"/>
          <w:b/>
          <w:lang w:val="en-AU"/>
        </w:rPr>
      </w:pPr>
      <w:r w:rsidRPr="009C73CB">
        <w:rPr>
          <w:rFonts w:asciiTheme="minorHAnsi" w:hAnsiTheme="minorHAnsi" w:cstheme="minorHAnsi"/>
          <w:b/>
          <w:lang w:val="en-AU"/>
        </w:rPr>
        <w:t xml:space="preserve">       </w:t>
      </w:r>
    </w:p>
    <w:p w:rsidR="00D847AD" w:rsidRPr="00D847AD" w:rsidRDefault="00F975EF" w:rsidP="00550414">
      <w:pPr>
        <w:pStyle w:val="NoSpacing"/>
        <w:numPr>
          <w:ilvl w:val="1"/>
          <w:numId w:val="14"/>
        </w:numPr>
        <w:ind w:right="-1179"/>
        <w:rPr>
          <w:rFonts w:cstheme="minorHAnsi"/>
        </w:rPr>
      </w:pPr>
      <w:r w:rsidRPr="00D847AD">
        <w:rPr>
          <w:rFonts w:asciiTheme="minorHAnsi" w:hAnsiTheme="minorHAnsi" w:cstheme="minorHAnsi"/>
          <w:lang w:val="en-AU"/>
        </w:rPr>
        <w:t>BV Pennant representatives</w:t>
      </w:r>
      <w:r w:rsidR="004D6B69" w:rsidRPr="00D847AD">
        <w:rPr>
          <w:rFonts w:asciiTheme="minorHAnsi" w:hAnsiTheme="minorHAnsi" w:cstheme="minorHAnsi"/>
          <w:lang w:val="en-AU"/>
        </w:rPr>
        <w:t xml:space="preserve">: On behalf of </w:t>
      </w:r>
      <w:r w:rsidRPr="00D847AD">
        <w:rPr>
          <w:rFonts w:asciiTheme="minorHAnsi" w:hAnsiTheme="minorHAnsi" w:cstheme="minorHAnsi"/>
          <w:lang w:val="en-AU"/>
        </w:rPr>
        <w:t xml:space="preserve">Brian </w:t>
      </w:r>
      <w:proofErr w:type="spellStart"/>
      <w:r w:rsidRPr="00D847AD">
        <w:rPr>
          <w:rFonts w:asciiTheme="minorHAnsi" w:hAnsiTheme="minorHAnsi" w:cstheme="minorHAnsi"/>
          <w:lang w:val="en-AU"/>
        </w:rPr>
        <w:t>Howarth</w:t>
      </w:r>
      <w:proofErr w:type="spellEnd"/>
      <w:r w:rsidRPr="00D847AD">
        <w:rPr>
          <w:rFonts w:asciiTheme="minorHAnsi" w:hAnsiTheme="minorHAnsi" w:cstheme="minorHAnsi"/>
          <w:lang w:val="en-AU"/>
        </w:rPr>
        <w:t xml:space="preserve"> and Toni Newell</w:t>
      </w:r>
      <w:r w:rsidR="004D6B69" w:rsidRPr="00D847AD">
        <w:rPr>
          <w:rFonts w:asciiTheme="minorHAnsi" w:hAnsiTheme="minorHAnsi" w:cstheme="minorHAnsi"/>
          <w:lang w:val="en-AU"/>
        </w:rPr>
        <w:t xml:space="preserve">, Kerry Disney advised </w:t>
      </w:r>
    </w:p>
    <w:p w:rsidR="00D847AD" w:rsidRPr="00D847AD" w:rsidRDefault="00D847AD" w:rsidP="00D847AD">
      <w:pPr>
        <w:pStyle w:val="NoSpacing"/>
        <w:ind w:right="-1179"/>
        <w:rPr>
          <w:rFonts w:cstheme="minorHAnsi"/>
        </w:rPr>
      </w:pPr>
    </w:p>
    <w:p w:rsidR="004D6B69" w:rsidRPr="00D847AD" w:rsidRDefault="004D6B69" w:rsidP="00D847AD">
      <w:pPr>
        <w:pStyle w:val="ListParagraph"/>
        <w:numPr>
          <w:ilvl w:val="0"/>
          <w:numId w:val="13"/>
        </w:numPr>
        <w:ind w:right="-1179"/>
        <w:rPr>
          <w:rFonts w:cstheme="minorHAnsi"/>
        </w:rPr>
      </w:pPr>
      <w:r w:rsidRPr="00D847AD">
        <w:rPr>
          <w:rFonts w:cstheme="minorHAnsi"/>
        </w:rPr>
        <w:t xml:space="preserve">The pennant draws were produced for perusal and indication were that they would be sent to club </w:t>
      </w:r>
      <w:proofErr w:type="spellStart"/>
      <w:r w:rsidRPr="00D847AD">
        <w:rPr>
          <w:rFonts w:cstheme="minorHAnsi"/>
        </w:rPr>
        <w:t>ob</w:t>
      </w:r>
      <w:proofErr w:type="spellEnd"/>
      <w:r w:rsidRPr="00D847AD">
        <w:rPr>
          <w:rFonts w:cstheme="minorHAnsi"/>
        </w:rPr>
        <w:t xml:space="preserve"> Thursday 16</w:t>
      </w:r>
      <w:r w:rsidRPr="00D847AD">
        <w:rPr>
          <w:rFonts w:cstheme="minorHAnsi"/>
          <w:vertAlign w:val="superscript"/>
        </w:rPr>
        <w:t>th</w:t>
      </w:r>
      <w:r w:rsidRPr="00D847AD">
        <w:rPr>
          <w:rFonts w:cstheme="minorHAnsi"/>
        </w:rPr>
        <w:t xml:space="preserve"> August.</w:t>
      </w:r>
    </w:p>
    <w:p w:rsidR="00D847AD" w:rsidRDefault="00D847AD" w:rsidP="004D6B69">
      <w:pPr>
        <w:pStyle w:val="ListParagraph"/>
        <w:numPr>
          <w:ilvl w:val="0"/>
          <w:numId w:val="13"/>
        </w:numPr>
        <w:ind w:right="-1179"/>
        <w:rPr>
          <w:rFonts w:cstheme="minorHAnsi"/>
        </w:rPr>
      </w:pPr>
      <w:r w:rsidRPr="00D847AD">
        <w:rPr>
          <w:rFonts w:cstheme="minorHAnsi"/>
        </w:rPr>
        <w:t>Midweek Pennant</w:t>
      </w:r>
      <w:r>
        <w:rPr>
          <w:rFonts w:cstheme="minorHAnsi"/>
        </w:rPr>
        <w:t>.</w:t>
      </w:r>
      <w:r w:rsidRPr="00D847AD">
        <w:rPr>
          <w:rFonts w:cstheme="minorHAnsi"/>
        </w:rPr>
        <w:t xml:space="preserve"> </w:t>
      </w:r>
      <w:r w:rsidR="004D6B69" w:rsidRPr="00D847AD">
        <w:rPr>
          <w:rFonts w:cstheme="minorHAnsi"/>
        </w:rPr>
        <w:t>Middle Park and Albert Park both indicated they may withdraw sides as they consider travelling to Melton would be unacceptable. If this occurs a new draw will be required as promoted sides will have to go into the relative section and this will cascade down to the lowest division.</w:t>
      </w:r>
    </w:p>
    <w:p w:rsidR="00D847AD" w:rsidRDefault="004D6B69" w:rsidP="0054504E">
      <w:pPr>
        <w:pStyle w:val="ListParagraph"/>
        <w:numPr>
          <w:ilvl w:val="0"/>
          <w:numId w:val="13"/>
        </w:numPr>
        <w:ind w:right="-1179"/>
        <w:rPr>
          <w:rFonts w:cstheme="minorHAnsi"/>
        </w:rPr>
      </w:pPr>
      <w:r w:rsidRPr="00D847AD">
        <w:rPr>
          <w:rFonts w:cstheme="minorHAnsi"/>
        </w:rPr>
        <w:t>Whittlesea have requested that due green space they do not wish to play their 7</w:t>
      </w:r>
      <w:r w:rsidRPr="00D847AD">
        <w:rPr>
          <w:rFonts w:cstheme="minorHAnsi"/>
          <w:vertAlign w:val="superscript"/>
        </w:rPr>
        <w:t>th</w:t>
      </w:r>
      <w:r w:rsidRPr="00D847AD">
        <w:rPr>
          <w:rFonts w:cstheme="minorHAnsi"/>
        </w:rPr>
        <w:t xml:space="preserve"> side at Diamond Creek. Laws and rules committee have approved a change so that they</w:t>
      </w:r>
      <w:r w:rsidR="00D847AD" w:rsidRPr="00D847AD">
        <w:rPr>
          <w:rFonts w:cstheme="minorHAnsi"/>
        </w:rPr>
        <w:t xml:space="preserve"> </w:t>
      </w:r>
      <w:r w:rsidRPr="00D847AD">
        <w:rPr>
          <w:rFonts w:cstheme="minorHAnsi"/>
        </w:rPr>
        <w:t>can rotate their 4</w:t>
      </w:r>
      <w:r w:rsidRPr="00D847AD">
        <w:rPr>
          <w:rFonts w:cstheme="minorHAnsi"/>
          <w:vertAlign w:val="superscript"/>
        </w:rPr>
        <w:t>th</w:t>
      </w:r>
      <w:r w:rsidRPr="00D847AD">
        <w:rPr>
          <w:rFonts w:cstheme="minorHAnsi"/>
        </w:rPr>
        <w:t>, 5th or 6</w:t>
      </w:r>
      <w:r w:rsidRPr="00D847AD">
        <w:rPr>
          <w:rFonts w:cstheme="minorHAnsi"/>
          <w:vertAlign w:val="superscript"/>
        </w:rPr>
        <w:t>th</w:t>
      </w:r>
      <w:r w:rsidRPr="00D847AD">
        <w:rPr>
          <w:rFonts w:cstheme="minorHAnsi"/>
        </w:rPr>
        <w:t xml:space="preserve"> side under advice from B.V. </w:t>
      </w:r>
    </w:p>
    <w:p w:rsidR="00D847AD" w:rsidRDefault="004D6B69" w:rsidP="00433054">
      <w:pPr>
        <w:pStyle w:val="ListParagraph"/>
        <w:numPr>
          <w:ilvl w:val="0"/>
          <w:numId w:val="13"/>
        </w:numPr>
        <w:ind w:right="-1179"/>
        <w:rPr>
          <w:rFonts w:cstheme="minorHAnsi"/>
        </w:rPr>
      </w:pPr>
      <w:r w:rsidRPr="00D847AD">
        <w:rPr>
          <w:rFonts w:cstheme="minorHAnsi"/>
        </w:rPr>
        <w:lastRenderedPageBreak/>
        <w:t>Pennant results</w:t>
      </w:r>
      <w:r w:rsidR="00D847AD" w:rsidRPr="00D847AD">
        <w:rPr>
          <w:rFonts w:cstheme="minorHAnsi"/>
        </w:rPr>
        <w:t xml:space="preserve">. </w:t>
      </w:r>
      <w:r w:rsidRPr="00D847AD">
        <w:rPr>
          <w:rFonts w:cstheme="minorHAnsi"/>
        </w:rPr>
        <w:t>Clubs will be given three options to report results this year (</w:t>
      </w:r>
      <w:r w:rsidR="00D847AD" w:rsidRPr="00D847AD">
        <w:rPr>
          <w:rFonts w:cstheme="minorHAnsi"/>
        </w:rPr>
        <w:t>1</w:t>
      </w:r>
      <w:r w:rsidRPr="00D847AD">
        <w:rPr>
          <w:rFonts w:cstheme="minorHAnsi"/>
        </w:rPr>
        <w:t>) by Phone (</w:t>
      </w:r>
      <w:r w:rsidR="00D847AD" w:rsidRPr="00D847AD">
        <w:rPr>
          <w:rFonts w:cstheme="minorHAnsi"/>
        </w:rPr>
        <w:t>2</w:t>
      </w:r>
      <w:r w:rsidRPr="00D847AD">
        <w:rPr>
          <w:rFonts w:cstheme="minorHAnsi"/>
        </w:rPr>
        <w:t>) by current TG system (</w:t>
      </w:r>
      <w:r w:rsidR="00D847AD" w:rsidRPr="00D847AD">
        <w:rPr>
          <w:rFonts w:cstheme="minorHAnsi"/>
        </w:rPr>
        <w:t>3</w:t>
      </w:r>
      <w:r w:rsidRPr="00D847AD">
        <w:rPr>
          <w:rFonts w:cstheme="minorHAnsi"/>
        </w:rPr>
        <w:t>) by Google form. Information on how to send results will be in the Pennant Bags the clubs will receive.</w:t>
      </w:r>
    </w:p>
    <w:p w:rsidR="00D847AD" w:rsidRDefault="004D6B69" w:rsidP="00B312F5">
      <w:pPr>
        <w:pStyle w:val="ListParagraph"/>
        <w:numPr>
          <w:ilvl w:val="0"/>
          <w:numId w:val="13"/>
        </w:numPr>
        <w:ind w:right="-1179"/>
        <w:rPr>
          <w:rFonts w:cstheme="minorHAnsi"/>
        </w:rPr>
      </w:pPr>
      <w:r w:rsidRPr="00D847AD">
        <w:rPr>
          <w:rFonts w:cstheme="minorHAnsi"/>
        </w:rPr>
        <w:t xml:space="preserve">Premier League Grand Final will be held at the Dandenong Club this year.  </w:t>
      </w:r>
    </w:p>
    <w:p w:rsidR="00D847AD" w:rsidRDefault="004D6B69" w:rsidP="00FC57D3">
      <w:pPr>
        <w:pStyle w:val="ListParagraph"/>
        <w:numPr>
          <w:ilvl w:val="0"/>
          <w:numId w:val="13"/>
        </w:numPr>
        <w:ind w:right="-1179"/>
        <w:rPr>
          <w:rFonts w:cstheme="minorHAnsi"/>
        </w:rPr>
      </w:pPr>
      <w:r w:rsidRPr="00D847AD">
        <w:rPr>
          <w:rFonts w:cstheme="minorHAnsi"/>
        </w:rPr>
        <w:t>The feedback we received regarding the double header was that it was generally accepted with 5 clubs wanting a different Month and 2 clubs disagreeing all together.</w:t>
      </w:r>
    </w:p>
    <w:p w:rsidR="00D847AD" w:rsidRDefault="004D6B69" w:rsidP="005038E9">
      <w:pPr>
        <w:pStyle w:val="ListParagraph"/>
        <w:numPr>
          <w:ilvl w:val="0"/>
          <w:numId w:val="13"/>
        </w:numPr>
        <w:ind w:right="-1179"/>
        <w:rPr>
          <w:rFonts w:cstheme="minorHAnsi"/>
        </w:rPr>
      </w:pPr>
      <w:r w:rsidRPr="00D847AD">
        <w:rPr>
          <w:rFonts w:cstheme="minorHAnsi"/>
        </w:rPr>
        <w:t xml:space="preserve">The Cheltenham Letter was read in regards to B V not being able to keep record of individuals for recording purposes. A letter is to be sent to Cheltenham advising that the new </w:t>
      </w:r>
      <w:proofErr w:type="spellStart"/>
      <w:r w:rsidRPr="00D847AD">
        <w:rPr>
          <w:rFonts w:cstheme="minorHAnsi"/>
        </w:rPr>
        <w:t>Bowlslink</w:t>
      </w:r>
      <w:proofErr w:type="spellEnd"/>
      <w:r w:rsidRPr="00D847AD">
        <w:rPr>
          <w:rFonts w:cstheme="minorHAnsi"/>
        </w:rPr>
        <w:t xml:space="preserve"> system will cover this problem. </w:t>
      </w:r>
    </w:p>
    <w:p w:rsidR="004D6B69" w:rsidRDefault="004D6B69" w:rsidP="005038E9">
      <w:pPr>
        <w:pStyle w:val="ListParagraph"/>
        <w:numPr>
          <w:ilvl w:val="0"/>
          <w:numId w:val="13"/>
        </w:numPr>
        <w:ind w:right="-1179"/>
        <w:rPr>
          <w:rFonts w:cstheme="minorHAnsi"/>
        </w:rPr>
      </w:pPr>
      <w:r w:rsidRPr="00D847AD">
        <w:rPr>
          <w:rFonts w:cstheme="minorHAnsi"/>
        </w:rPr>
        <w:t xml:space="preserve">A general discussion on the respective responsibilities of the board and the pennant committee which Sean took to collate and formalise with the idea of talking to the Board for next year.  </w:t>
      </w:r>
    </w:p>
    <w:p w:rsidR="00A14468" w:rsidRDefault="00A14468" w:rsidP="00A14468">
      <w:pPr>
        <w:ind w:right="-1179"/>
        <w:rPr>
          <w:rFonts w:cstheme="minorHAnsi"/>
        </w:rPr>
      </w:pPr>
      <w:r>
        <w:rPr>
          <w:rFonts w:cstheme="minorHAnsi"/>
        </w:rPr>
        <w:t>Maurice Powell spoke further to the report on p</w:t>
      </w:r>
      <w:r w:rsidR="00DC3267">
        <w:rPr>
          <w:rFonts w:cstheme="minorHAnsi"/>
        </w:rPr>
        <w:t>oints C and G. On point C he explained further that clubs no longer have to automatically allocate their lowest pennant side to an away club if the home club does not have green space. The club can nominate the team (</w:t>
      </w:r>
      <w:proofErr w:type="spellStart"/>
      <w:r w:rsidR="00DC3267">
        <w:rPr>
          <w:rFonts w:cstheme="minorHAnsi"/>
        </w:rPr>
        <w:t>Div</w:t>
      </w:r>
      <w:proofErr w:type="spellEnd"/>
      <w:r w:rsidR="00DC3267">
        <w:rPr>
          <w:rFonts w:cstheme="minorHAnsi"/>
        </w:rPr>
        <w:t>/Sect) that will play their home game at an away venue, so long as BV and the opposition club are aware of the venue for the game.</w:t>
      </w:r>
    </w:p>
    <w:p w:rsidR="00DC3267" w:rsidRDefault="00DC3267" w:rsidP="00A14468">
      <w:pPr>
        <w:ind w:right="-1179"/>
        <w:rPr>
          <w:rFonts w:cstheme="minorHAnsi"/>
        </w:rPr>
      </w:pPr>
      <w:r>
        <w:rPr>
          <w:rFonts w:cstheme="minorHAnsi"/>
        </w:rPr>
        <w:t xml:space="preserve">On point G, Maurice </w:t>
      </w:r>
      <w:r w:rsidR="00D85FBD">
        <w:rPr>
          <w:rFonts w:cstheme="minorHAnsi"/>
        </w:rPr>
        <w:t xml:space="preserve">précised Cheltenham’s letter to BV were they raised concern that BV was not able to identify a player not registered correctly at the club he was paying with and also could not </w:t>
      </w:r>
      <w:proofErr w:type="gramStart"/>
      <w:r w:rsidR="00D85FBD">
        <w:rPr>
          <w:rFonts w:cstheme="minorHAnsi"/>
        </w:rPr>
        <w:t>advise</w:t>
      </w:r>
      <w:proofErr w:type="gramEnd"/>
      <w:r w:rsidR="00D85FBD">
        <w:rPr>
          <w:rFonts w:cstheme="minorHAnsi"/>
        </w:rPr>
        <w:t xml:space="preserve"> of eligible players at finals time. Maurice </w:t>
      </w:r>
      <w:r>
        <w:rPr>
          <w:rFonts w:cstheme="minorHAnsi"/>
        </w:rPr>
        <w:t xml:space="preserve">advised that he had received a copy of the BV letter to Cheltenham BC which advised that the </w:t>
      </w:r>
      <w:proofErr w:type="spellStart"/>
      <w:r>
        <w:rPr>
          <w:rFonts w:cstheme="minorHAnsi"/>
        </w:rPr>
        <w:t>Bowlslink</w:t>
      </w:r>
      <w:proofErr w:type="spellEnd"/>
      <w:r>
        <w:rPr>
          <w:rFonts w:cstheme="minorHAnsi"/>
        </w:rPr>
        <w:t xml:space="preserve"> system should prevent the issues raised by Cheltenham. </w:t>
      </w:r>
    </w:p>
    <w:p w:rsidR="00DC3267" w:rsidRPr="00A14468" w:rsidRDefault="00DC3267" w:rsidP="00A14468">
      <w:pPr>
        <w:ind w:right="-1179"/>
        <w:rPr>
          <w:rFonts w:cstheme="minorHAnsi"/>
        </w:rPr>
      </w:pPr>
      <w:r>
        <w:rPr>
          <w:rFonts w:cstheme="minorHAnsi"/>
        </w:rPr>
        <w:t xml:space="preserve">Byron </w:t>
      </w:r>
      <w:proofErr w:type="spellStart"/>
      <w:r>
        <w:rPr>
          <w:rFonts w:cstheme="minorHAnsi"/>
        </w:rPr>
        <w:t>Coonerty</w:t>
      </w:r>
      <w:proofErr w:type="spellEnd"/>
      <w:r>
        <w:rPr>
          <w:rFonts w:cstheme="minorHAnsi"/>
        </w:rPr>
        <w:t xml:space="preserve"> from Melbourne questioned how the system would achieve this as it would mean team sheets from every week would need to be loaded onto the system and he doubted that would be done. </w:t>
      </w:r>
      <w:r w:rsidR="001006A5">
        <w:rPr>
          <w:rFonts w:cstheme="minorHAnsi"/>
        </w:rPr>
        <w:t>Maurice could only reiterate the advice received from BV.</w:t>
      </w:r>
    </w:p>
    <w:p w:rsidR="00F975EF" w:rsidRPr="009C73CB" w:rsidRDefault="00F975EF" w:rsidP="00F975EF">
      <w:pPr>
        <w:pStyle w:val="NoSpacing"/>
        <w:rPr>
          <w:rFonts w:asciiTheme="minorHAnsi" w:hAnsiTheme="minorHAnsi" w:cstheme="minorHAnsi"/>
          <w:lang w:val="en-AU"/>
        </w:rPr>
      </w:pPr>
      <w:r w:rsidRPr="009C73CB">
        <w:rPr>
          <w:rFonts w:asciiTheme="minorHAnsi" w:hAnsiTheme="minorHAnsi" w:cstheme="minorHAnsi"/>
          <w:lang w:val="en-AU"/>
        </w:rPr>
        <w:t xml:space="preserve">Moved that all reports be received: </w:t>
      </w:r>
      <w:r w:rsidR="001006A5">
        <w:rPr>
          <w:rFonts w:asciiTheme="minorHAnsi" w:hAnsiTheme="minorHAnsi" w:cstheme="minorHAnsi"/>
          <w:lang w:val="en-AU"/>
        </w:rPr>
        <w:t>Martine Kohler St Kilda</w:t>
      </w:r>
      <w:r w:rsidR="007A558B">
        <w:rPr>
          <w:rFonts w:asciiTheme="minorHAnsi" w:hAnsiTheme="minorHAnsi" w:cstheme="minorHAnsi"/>
          <w:lang w:val="en-AU"/>
        </w:rPr>
        <w:t xml:space="preserve"> </w:t>
      </w:r>
      <w:r w:rsidRPr="009C73CB">
        <w:rPr>
          <w:rFonts w:asciiTheme="minorHAnsi" w:hAnsiTheme="minorHAnsi" w:cstheme="minorHAnsi"/>
          <w:lang w:val="en-AU"/>
        </w:rPr>
        <w:t>seconded</w:t>
      </w:r>
      <w:r w:rsidR="00ED1832">
        <w:rPr>
          <w:rFonts w:asciiTheme="minorHAnsi" w:hAnsiTheme="minorHAnsi" w:cstheme="minorHAnsi"/>
          <w:lang w:val="en-AU"/>
        </w:rPr>
        <w:t xml:space="preserve"> </w:t>
      </w:r>
      <w:r w:rsidR="001006A5">
        <w:rPr>
          <w:rFonts w:asciiTheme="minorHAnsi" w:hAnsiTheme="minorHAnsi" w:cstheme="minorHAnsi"/>
          <w:lang w:val="en-AU"/>
        </w:rPr>
        <w:t xml:space="preserve">Byron </w:t>
      </w:r>
      <w:proofErr w:type="spellStart"/>
      <w:r w:rsidR="001006A5">
        <w:rPr>
          <w:rFonts w:asciiTheme="minorHAnsi" w:hAnsiTheme="minorHAnsi" w:cstheme="minorHAnsi"/>
          <w:lang w:val="en-AU"/>
        </w:rPr>
        <w:t>Coonerty</w:t>
      </w:r>
      <w:proofErr w:type="spellEnd"/>
      <w:r w:rsidR="001006A5">
        <w:rPr>
          <w:rFonts w:asciiTheme="minorHAnsi" w:hAnsiTheme="minorHAnsi" w:cstheme="minorHAnsi"/>
          <w:lang w:val="en-AU"/>
        </w:rPr>
        <w:t xml:space="preserve"> Melbourne</w:t>
      </w:r>
      <w:r w:rsidRPr="009C73CB">
        <w:rPr>
          <w:rFonts w:asciiTheme="minorHAnsi" w:hAnsiTheme="minorHAnsi" w:cstheme="minorHAnsi"/>
          <w:lang w:val="en-AU"/>
        </w:rPr>
        <w:t xml:space="preserve"> carried</w:t>
      </w:r>
    </w:p>
    <w:p w:rsidR="00F975EF" w:rsidRPr="009C73CB" w:rsidRDefault="00F975EF" w:rsidP="00F975EF">
      <w:pPr>
        <w:tabs>
          <w:tab w:val="left" w:pos="1754"/>
        </w:tabs>
        <w:spacing w:after="0" w:line="240" w:lineRule="auto"/>
        <w:rPr>
          <w:rFonts w:cstheme="minorHAnsi"/>
        </w:rPr>
      </w:pPr>
      <w:r w:rsidRPr="009C73CB">
        <w:rPr>
          <w:rFonts w:cstheme="minorHAnsi"/>
        </w:rPr>
        <w:t xml:space="preserve"> </w:t>
      </w:r>
    </w:p>
    <w:p w:rsidR="00F975EF" w:rsidRDefault="00F975EF" w:rsidP="00F975EF">
      <w:pPr>
        <w:pStyle w:val="NoSpacing"/>
        <w:rPr>
          <w:rFonts w:asciiTheme="minorHAnsi" w:hAnsiTheme="minorHAnsi" w:cstheme="minorHAnsi"/>
          <w:b/>
        </w:rPr>
      </w:pPr>
      <w:r w:rsidRPr="009C73CB">
        <w:rPr>
          <w:rFonts w:asciiTheme="minorHAnsi" w:hAnsiTheme="minorHAnsi" w:cstheme="minorHAnsi"/>
          <w:b/>
        </w:rPr>
        <w:t>10. General Business</w:t>
      </w:r>
      <w:r w:rsidR="004464FF">
        <w:rPr>
          <w:rFonts w:asciiTheme="minorHAnsi" w:hAnsiTheme="minorHAnsi" w:cstheme="minorHAnsi"/>
          <w:b/>
        </w:rPr>
        <w:t>-</w:t>
      </w:r>
    </w:p>
    <w:p w:rsidR="0053432C" w:rsidRPr="00710CBE" w:rsidRDefault="00D85FBD" w:rsidP="0053432C">
      <w:pPr>
        <w:pStyle w:val="NoSpacing"/>
        <w:numPr>
          <w:ilvl w:val="0"/>
          <w:numId w:val="6"/>
        </w:numPr>
        <w:rPr>
          <w:rFonts w:cstheme="minorHAnsi"/>
        </w:rPr>
      </w:pPr>
      <w:r>
        <w:t xml:space="preserve">Kerry Disney reminded delegates of the </w:t>
      </w:r>
      <w:r w:rsidR="0053432C">
        <w:t>Delegates day Sunday 9</w:t>
      </w:r>
      <w:r w:rsidR="0053432C" w:rsidRPr="003C32C4">
        <w:rPr>
          <w:vertAlign w:val="superscript"/>
        </w:rPr>
        <w:t>th</w:t>
      </w:r>
      <w:r w:rsidR="0053432C">
        <w:t xml:space="preserve"> September at Noble Park</w:t>
      </w:r>
    </w:p>
    <w:p w:rsidR="0053432C" w:rsidRPr="00A94482" w:rsidRDefault="0053432C" w:rsidP="0053432C">
      <w:pPr>
        <w:pStyle w:val="NoSpacing"/>
        <w:numPr>
          <w:ilvl w:val="0"/>
          <w:numId w:val="6"/>
        </w:numPr>
        <w:rPr>
          <w:rFonts w:cstheme="minorHAnsi"/>
        </w:rPr>
      </w:pPr>
      <w:r>
        <w:t xml:space="preserve">Pennant Bags </w:t>
      </w:r>
      <w:r w:rsidR="00D85FBD">
        <w:t xml:space="preserve">were handed out to delegates as they arrived. </w:t>
      </w:r>
      <w:r w:rsidR="00A94482">
        <w:t>The turnout at the meeting was terrific with only 5 clubs not in attendance and only 2 of those clubs not making arrangements for their bags to be collected.</w:t>
      </w:r>
    </w:p>
    <w:p w:rsidR="00A94482" w:rsidRPr="00A94482" w:rsidRDefault="00F077CD" w:rsidP="0053432C">
      <w:pPr>
        <w:pStyle w:val="NoSpacing"/>
        <w:numPr>
          <w:ilvl w:val="0"/>
          <w:numId w:val="6"/>
        </w:numPr>
        <w:rPr>
          <w:rFonts w:cstheme="minorHAnsi"/>
        </w:rPr>
      </w:pPr>
      <w:r>
        <w:t xml:space="preserve">On behalf of Paul </w:t>
      </w:r>
      <w:proofErr w:type="spellStart"/>
      <w:r>
        <w:t>Holtschke</w:t>
      </w:r>
      <w:proofErr w:type="spellEnd"/>
      <w:r>
        <w:t xml:space="preserve"> BA, </w:t>
      </w:r>
      <w:r w:rsidR="00A94482">
        <w:t>Scot Nicholson BV</w:t>
      </w:r>
      <w:r>
        <w:t xml:space="preserve"> informed the meeting:</w:t>
      </w:r>
    </w:p>
    <w:p w:rsidR="00A94482" w:rsidRDefault="00A94482" w:rsidP="00A94482">
      <w:pPr>
        <w:pStyle w:val="NoSpacing"/>
        <w:rPr>
          <w:rFonts w:cstheme="minorHAnsi"/>
        </w:rPr>
      </w:pPr>
    </w:p>
    <w:p w:rsidR="00F077CD" w:rsidRPr="00F077CD" w:rsidRDefault="00F077CD" w:rsidP="00F077CD">
      <w:pPr>
        <w:autoSpaceDE w:val="0"/>
        <w:autoSpaceDN w:val="0"/>
        <w:adjustRightInd w:val="0"/>
        <w:spacing w:after="0" w:line="240" w:lineRule="auto"/>
        <w:rPr>
          <w:rFonts w:cstheme="minorHAnsi"/>
          <w:color w:val="000000"/>
        </w:rPr>
      </w:pPr>
      <w:r w:rsidRPr="00F077CD">
        <w:rPr>
          <w:rFonts w:cstheme="minorHAnsi"/>
          <w:color w:val="000000"/>
        </w:rPr>
        <w:t>GRANTS -</w:t>
      </w:r>
    </w:p>
    <w:p w:rsidR="00F077CD" w:rsidRPr="00F077CD" w:rsidRDefault="00F077CD" w:rsidP="00F077CD">
      <w:pPr>
        <w:autoSpaceDE w:val="0"/>
        <w:autoSpaceDN w:val="0"/>
        <w:adjustRightInd w:val="0"/>
        <w:spacing w:after="0" w:line="240" w:lineRule="auto"/>
        <w:rPr>
          <w:rFonts w:cstheme="minorHAnsi"/>
          <w:b/>
          <w:color w:val="000000"/>
        </w:rPr>
      </w:pPr>
      <w:r w:rsidRPr="00F077CD">
        <w:rPr>
          <w:rFonts w:cstheme="minorHAnsi"/>
          <w:b/>
          <w:color w:val="000000"/>
        </w:rPr>
        <w:t>Community Sport Infrastructure Grant - (closes Friday 14 September)</w:t>
      </w:r>
    </w:p>
    <w:p w:rsidR="00F077CD" w:rsidRPr="00F077CD" w:rsidRDefault="00F077CD" w:rsidP="00F077CD">
      <w:pPr>
        <w:autoSpaceDE w:val="0"/>
        <w:autoSpaceDN w:val="0"/>
        <w:adjustRightInd w:val="0"/>
        <w:spacing w:after="0" w:line="240" w:lineRule="auto"/>
        <w:rPr>
          <w:rFonts w:cstheme="minorHAnsi"/>
          <w:color w:val="000000"/>
        </w:rPr>
      </w:pPr>
      <w:r w:rsidRPr="00F077CD">
        <w:rPr>
          <w:rFonts w:cstheme="minorHAnsi"/>
          <w:color w:val="000000"/>
        </w:rPr>
        <w:t>Supports small to medium scale projects up to $500,000 to improve local community sport</w:t>
      </w:r>
    </w:p>
    <w:p w:rsidR="00F077CD" w:rsidRDefault="00F077CD" w:rsidP="00F077CD">
      <w:pPr>
        <w:autoSpaceDE w:val="0"/>
        <w:autoSpaceDN w:val="0"/>
        <w:adjustRightInd w:val="0"/>
        <w:spacing w:after="0" w:line="240" w:lineRule="auto"/>
        <w:rPr>
          <w:rFonts w:cstheme="minorHAnsi"/>
          <w:color w:val="000000"/>
        </w:rPr>
      </w:pPr>
      <w:proofErr w:type="gramStart"/>
      <w:r w:rsidRPr="00F077CD">
        <w:rPr>
          <w:rFonts w:cstheme="minorHAnsi"/>
          <w:color w:val="000000"/>
        </w:rPr>
        <w:t>infrastructure</w:t>
      </w:r>
      <w:proofErr w:type="gramEnd"/>
      <w:r w:rsidRPr="00F077CD">
        <w:rPr>
          <w:rFonts w:cstheme="minorHAnsi"/>
          <w:color w:val="000000"/>
        </w:rPr>
        <w:t xml:space="preserve"> which will support greater community participation in sport and physical activity </w:t>
      </w:r>
    </w:p>
    <w:p w:rsidR="00F077CD" w:rsidRDefault="00F077CD" w:rsidP="00F077CD">
      <w:pPr>
        <w:autoSpaceDE w:val="0"/>
        <w:autoSpaceDN w:val="0"/>
        <w:adjustRightInd w:val="0"/>
        <w:spacing w:after="0" w:line="240" w:lineRule="auto"/>
        <w:rPr>
          <w:rFonts w:cstheme="minorHAnsi"/>
          <w:color w:val="000000"/>
        </w:rPr>
      </w:pPr>
    </w:p>
    <w:p w:rsidR="00F077CD" w:rsidRDefault="00F077CD" w:rsidP="00F077CD">
      <w:pPr>
        <w:autoSpaceDE w:val="0"/>
        <w:autoSpaceDN w:val="0"/>
        <w:adjustRightInd w:val="0"/>
        <w:spacing w:after="0" w:line="240" w:lineRule="auto"/>
        <w:rPr>
          <w:rFonts w:cstheme="minorHAnsi"/>
          <w:color w:val="000000"/>
        </w:rPr>
      </w:pPr>
    </w:p>
    <w:p w:rsidR="00F077CD" w:rsidRPr="00F077CD" w:rsidRDefault="00F077CD" w:rsidP="00F077CD">
      <w:pPr>
        <w:autoSpaceDE w:val="0"/>
        <w:autoSpaceDN w:val="0"/>
        <w:adjustRightInd w:val="0"/>
        <w:spacing w:after="0" w:line="240" w:lineRule="auto"/>
        <w:rPr>
          <w:rFonts w:cstheme="minorHAnsi"/>
          <w:color w:val="0563C2"/>
        </w:rPr>
      </w:pPr>
      <w:proofErr w:type="gramStart"/>
      <w:r w:rsidRPr="00F077CD">
        <w:rPr>
          <w:rFonts w:cstheme="minorHAnsi"/>
          <w:color w:val="000000"/>
        </w:rPr>
        <w:lastRenderedPageBreak/>
        <w:t>and/or</w:t>
      </w:r>
      <w:proofErr w:type="gramEnd"/>
      <w:r>
        <w:rPr>
          <w:rFonts w:cstheme="minorHAnsi"/>
          <w:color w:val="000000"/>
        </w:rPr>
        <w:t xml:space="preserve"> </w:t>
      </w:r>
      <w:r w:rsidRPr="00F077CD">
        <w:rPr>
          <w:rFonts w:cstheme="minorHAnsi"/>
          <w:color w:val="000000"/>
        </w:rPr>
        <w:t>offer safer and more inclusive community sporting hubs. Please note that this is a competitive process</w:t>
      </w:r>
      <w:r>
        <w:rPr>
          <w:rFonts w:cstheme="minorHAnsi"/>
          <w:color w:val="000000"/>
        </w:rPr>
        <w:t xml:space="preserve"> </w:t>
      </w:r>
      <w:r w:rsidRPr="00F077CD">
        <w:rPr>
          <w:rFonts w:cstheme="minorHAnsi"/>
          <w:color w:val="000000"/>
        </w:rPr>
        <w:t>so not all applications will be successful. Do read the types of projects that are ineligible such as</w:t>
      </w:r>
      <w:r>
        <w:rPr>
          <w:rFonts w:cstheme="minorHAnsi"/>
          <w:color w:val="000000"/>
        </w:rPr>
        <w:t xml:space="preserve"> </w:t>
      </w:r>
      <w:r w:rsidRPr="00F077CD">
        <w:rPr>
          <w:rFonts w:cstheme="minorHAnsi"/>
          <w:color w:val="000000"/>
        </w:rPr>
        <w:t>licensed buildings, repairs/maintenance, and projects that will commence after 2018/19 financial</w:t>
      </w:r>
      <w:r>
        <w:rPr>
          <w:rFonts w:cstheme="minorHAnsi"/>
          <w:color w:val="000000"/>
        </w:rPr>
        <w:t xml:space="preserve"> </w:t>
      </w:r>
      <w:r w:rsidRPr="00F077CD">
        <w:rPr>
          <w:rFonts w:cstheme="minorHAnsi"/>
          <w:color w:val="000000"/>
        </w:rPr>
        <w:t xml:space="preserve">year. </w:t>
      </w:r>
      <w:r w:rsidRPr="00F077CD">
        <w:rPr>
          <w:rFonts w:cstheme="minorHAnsi"/>
          <w:color w:val="0563C2"/>
        </w:rPr>
        <w:t>https://www.sportaus.gov.au/grants_and_funding/community_</w:t>
      </w:r>
    </w:p>
    <w:p w:rsidR="00F077CD" w:rsidRPr="00F077CD" w:rsidRDefault="00F077CD" w:rsidP="00F077CD">
      <w:pPr>
        <w:autoSpaceDE w:val="0"/>
        <w:autoSpaceDN w:val="0"/>
        <w:adjustRightInd w:val="0"/>
        <w:spacing w:after="0" w:line="240" w:lineRule="auto"/>
        <w:rPr>
          <w:rFonts w:cstheme="minorHAnsi"/>
          <w:color w:val="0563C2"/>
        </w:rPr>
      </w:pPr>
      <w:proofErr w:type="spellStart"/>
      <w:r w:rsidRPr="00F077CD">
        <w:rPr>
          <w:rFonts w:cstheme="minorHAnsi"/>
          <w:color w:val="0563C2"/>
        </w:rPr>
        <w:t>sport_infrastructure_grant_program</w:t>
      </w:r>
      <w:proofErr w:type="spellEnd"/>
    </w:p>
    <w:p w:rsidR="00F077CD" w:rsidRDefault="00F077CD" w:rsidP="00F077CD">
      <w:pPr>
        <w:autoSpaceDE w:val="0"/>
        <w:autoSpaceDN w:val="0"/>
        <w:adjustRightInd w:val="0"/>
        <w:spacing w:after="0" w:line="240" w:lineRule="auto"/>
        <w:rPr>
          <w:rFonts w:cstheme="minorHAnsi"/>
          <w:color w:val="000000"/>
        </w:rPr>
      </w:pPr>
    </w:p>
    <w:p w:rsidR="00F077CD" w:rsidRPr="00F077CD" w:rsidRDefault="00F077CD" w:rsidP="00F077CD">
      <w:pPr>
        <w:autoSpaceDE w:val="0"/>
        <w:autoSpaceDN w:val="0"/>
        <w:adjustRightInd w:val="0"/>
        <w:spacing w:after="0" w:line="240" w:lineRule="auto"/>
        <w:rPr>
          <w:rFonts w:cstheme="minorHAnsi"/>
          <w:color w:val="FF0000"/>
        </w:rPr>
      </w:pPr>
      <w:r w:rsidRPr="00F077CD">
        <w:rPr>
          <w:rFonts w:cstheme="minorHAnsi"/>
          <w:b/>
          <w:color w:val="000000"/>
        </w:rPr>
        <w:t>The Stronger Communities Programme</w:t>
      </w:r>
      <w:r w:rsidRPr="00F077CD">
        <w:rPr>
          <w:rFonts w:cstheme="minorHAnsi"/>
          <w:color w:val="000000"/>
        </w:rPr>
        <w:t xml:space="preserve"> </w:t>
      </w:r>
      <w:r w:rsidRPr="00F077CD">
        <w:rPr>
          <w:rFonts w:cstheme="minorHAnsi"/>
          <w:color w:val="FF0000"/>
        </w:rPr>
        <w:t>(maybe a bit late now, but still call your local Federal MP)</w:t>
      </w:r>
    </w:p>
    <w:p w:rsidR="00F077CD" w:rsidRPr="00F077CD" w:rsidRDefault="00F077CD" w:rsidP="00F077CD">
      <w:pPr>
        <w:autoSpaceDE w:val="0"/>
        <w:autoSpaceDN w:val="0"/>
        <w:adjustRightInd w:val="0"/>
        <w:spacing w:after="0" w:line="240" w:lineRule="auto"/>
        <w:rPr>
          <w:rFonts w:cstheme="minorHAnsi"/>
          <w:color w:val="000000"/>
        </w:rPr>
      </w:pPr>
      <w:proofErr w:type="gramStart"/>
      <w:r w:rsidRPr="00F077CD">
        <w:rPr>
          <w:rFonts w:cstheme="minorHAnsi"/>
          <w:color w:val="000000"/>
        </w:rPr>
        <w:t>provides</w:t>
      </w:r>
      <w:proofErr w:type="gramEnd"/>
      <w:r w:rsidRPr="00F077CD">
        <w:rPr>
          <w:rFonts w:cstheme="minorHAnsi"/>
          <w:color w:val="000000"/>
        </w:rPr>
        <w:t xml:space="preserve"> each of the 150 federal electorates with $150,000 to fund small capital projects that improve</w:t>
      </w:r>
      <w:r>
        <w:rPr>
          <w:rFonts w:cstheme="minorHAnsi"/>
          <w:color w:val="000000"/>
        </w:rPr>
        <w:t xml:space="preserve"> </w:t>
      </w:r>
      <w:r w:rsidRPr="00F077CD">
        <w:rPr>
          <w:rFonts w:cstheme="minorHAnsi"/>
          <w:color w:val="000000"/>
        </w:rPr>
        <w:t>local community participation and contribute to vibrant viable communities. In consultation with their</w:t>
      </w:r>
      <w:r>
        <w:rPr>
          <w:rFonts w:cstheme="minorHAnsi"/>
          <w:color w:val="000000"/>
        </w:rPr>
        <w:t xml:space="preserve"> </w:t>
      </w:r>
      <w:r w:rsidRPr="00F077CD">
        <w:rPr>
          <w:rFonts w:cstheme="minorHAnsi"/>
          <w:color w:val="000000"/>
        </w:rPr>
        <w:t>community, each Federal Member of Parliament must identify potential applicants and projects in</w:t>
      </w:r>
      <w:r>
        <w:rPr>
          <w:rFonts w:cstheme="minorHAnsi"/>
          <w:color w:val="000000"/>
        </w:rPr>
        <w:t xml:space="preserve"> </w:t>
      </w:r>
      <w:r w:rsidRPr="00F077CD">
        <w:rPr>
          <w:rFonts w:cstheme="minorHAnsi"/>
          <w:color w:val="000000"/>
        </w:rPr>
        <w:t>their electorate and invite them to apply for a grant. This is a dollar for dollar grant which is normally</w:t>
      </w:r>
      <w:r>
        <w:rPr>
          <w:rFonts w:cstheme="minorHAnsi"/>
          <w:color w:val="000000"/>
        </w:rPr>
        <w:t xml:space="preserve"> </w:t>
      </w:r>
      <w:r w:rsidRPr="00F077CD">
        <w:rPr>
          <w:rFonts w:cstheme="minorHAnsi"/>
          <w:color w:val="000000"/>
        </w:rPr>
        <w:t>up to a maximum of $20k. My suggestion is to contact your local Federal MP as soon as possible to</w:t>
      </w:r>
      <w:r>
        <w:rPr>
          <w:rFonts w:cstheme="minorHAnsi"/>
          <w:color w:val="000000"/>
        </w:rPr>
        <w:t xml:space="preserve"> </w:t>
      </w:r>
      <w:r w:rsidRPr="00F077CD">
        <w:rPr>
          <w:rFonts w:cstheme="minorHAnsi"/>
          <w:color w:val="000000"/>
        </w:rPr>
        <w:t>express an interest in the grant.</w:t>
      </w:r>
    </w:p>
    <w:p w:rsidR="00F077CD" w:rsidRPr="00F077CD" w:rsidRDefault="00F077CD" w:rsidP="00F077CD">
      <w:pPr>
        <w:autoSpaceDE w:val="0"/>
        <w:autoSpaceDN w:val="0"/>
        <w:adjustRightInd w:val="0"/>
        <w:spacing w:after="0" w:line="240" w:lineRule="auto"/>
        <w:rPr>
          <w:rFonts w:cstheme="minorHAnsi"/>
          <w:color w:val="0563C2"/>
        </w:rPr>
      </w:pPr>
      <w:r w:rsidRPr="00F077CD">
        <w:rPr>
          <w:rFonts w:cstheme="minorHAnsi"/>
          <w:color w:val="0563C2"/>
        </w:rPr>
        <w:t>https://www.business.gov.au/assistance/stronger-communities-programme</w:t>
      </w:r>
    </w:p>
    <w:p w:rsidR="00F077CD" w:rsidRDefault="00F077CD" w:rsidP="00F077CD">
      <w:pPr>
        <w:autoSpaceDE w:val="0"/>
        <w:autoSpaceDN w:val="0"/>
        <w:adjustRightInd w:val="0"/>
        <w:spacing w:after="0" w:line="240" w:lineRule="auto"/>
        <w:rPr>
          <w:rFonts w:cstheme="minorHAnsi"/>
          <w:color w:val="000000"/>
        </w:rPr>
      </w:pPr>
    </w:p>
    <w:p w:rsidR="00F077CD" w:rsidRPr="00F077CD" w:rsidRDefault="00F077CD" w:rsidP="00F077CD">
      <w:pPr>
        <w:autoSpaceDE w:val="0"/>
        <w:autoSpaceDN w:val="0"/>
        <w:adjustRightInd w:val="0"/>
        <w:spacing w:after="0" w:line="240" w:lineRule="auto"/>
        <w:rPr>
          <w:rFonts w:cstheme="minorHAnsi"/>
          <w:b/>
          <w:color w:val="000000"/>
        </w:rPr>
      </w:pPr>
      <w:r w:rsidRPr="00F077CD">
        <w:rPr>
          <w:rFonts w:cstheme="minorHAnsi"/>
          <w:b/>
          <w:color w:val="000000"/>
        </w:rPr>
        <w:t>Volunteer Grants – (Closes 18 September at 2pm)</w:t>
      </w:r>
    </w:p>
    <w:p w:rsidR="00F077CD" w:rsidRPr="00F077CD" w:rsidRDefault="00F077CD" w:rsidP="00F077CD">
      <w:pPr>
        <w:autoSpaceDE w:val="0"/>
        <w:autoSpaceDN w:val="0"/>
        <w:adjustRightInd w:val="0"/>
        <w:spacing w:after="0" w:line="240" w:lineRule="auto"/>
        <w:rPr>
          <w:rFonts w:cstheme="minorHAnsi"/>
          <w:color w:val="000000"/>
        </w:rPr>
      </w:pPr>
      <w:r w:rsidRPr="00F077CD">
        <w:rPr>
          <w:rFonts w:cstheme="minorHAnsi"/>
          <w:color w:val="000000"/>
        </w:rPr>
        <w:t>Volunteer Grants aim to support the efforts of Australia’s volunteers and provides amounts of up to</w:t>
      </w:r>
    </w:p>
    <w:p w:rsidR="00F077CD" w:rsidRPr="00F077CD" w:rsidRDefault="00F077CD" w:rsidP="00F077CD">
      <w:pPr>
        <w:autoSpaceDE w:val="0"/>
        <w:autoSpaceDN w:val="0"/>
        <w:adjustRightInd w:val="0"/>
        <w:spacing w:after="0" w:line="240" w:lineRule="auto"/>
        <w:rPr>
          <w:rFonts w:cstheme="minorHAnsi"/>
          <w:color w:val="0563C2"/>
        </w:rPr>
      </w:pPr>
      <w:r w:rsidRPr="00F077CD">
        <w:rPr>
          <w:rFonts w:cstheme="minorHAnsi"/>
          <w:color w:val="000000"/>
        </w:rPr>
        <w:t>$5000 for organisations and community groups to help support their volunteers. This funding is to be</w:t>
      </w:r>
      <w:r>
        <w:rPr>
          <w:rFonts w:cstheme="minorHAnsi"/>
          <w:color w:val="000000"/>
        </w:rPr>
        <w:t xml:space="preserve"> </w:t>
      </w:r>
      <w:r w:rsidRPr="00F077CD">
        <w:rPr>
          <w:rFonts w:cstheme="minorHAnsi"/>
          <w:color w:val="000000"/>
        </w:rPr>
        <w:t>used to: purchase eligible small equipment items for use by volunteers, contribute to volunteers’ fuel</w:t>
      </w:r>
      <w:r>
        <w:rPr>
          <w:rFonts w:cstheme="minorHAnsi"/>
          <w:color w:val="000000"/>
        </w:rPr>
        <w:t xml:space="preserve"> </w:t>
      </w:r>
      <w:r w:rsidRPr="00F077CD">
        <w:rPr>
          <w:rFonts w:cstheme="minorHAnsi"/>
          <w:color w:val="000000"/>
        </w:rPr>
        <w:t>costs, contribute to transport costs for volunteers with disability who are unable to drive, assist with</w:t>
      </w:r>
      <w:r>
        <w:rPr>
          <w:rFonts w:cstheme="minorHAnsi"/>
          <w:color w:val="000000"/>
        </w:rPr>
        <w:t xml:space="preserve"> </w:t>
      </w:r>
      <w:r w:rsidRPr="00F077CD">
        <w:rPr>
          <w:rFonts w:cstheme="minorHAnsi"/>
          <w:color w:val="000000"/>
        </w:rPr>
        <w:t>the costs of training courses; and undertake background screening checks for volunteers. Click here to</w:t>
      </w:r>
      <w:r>
        <w:rPr>
          <w:rFonts w:cstheme="minorHAnsi"/>
          <w:color w:val="000000"/>
        </w:rPr>
        <w:t xml:space="preserve"> </w:t>
      </w:r>
      <w:r w:rsidRPr="00F077CD">
        <w:rPr>
          <w:rFonts w:cstheme="minorHAnsi"/>
          <w:color w:val="000000"/>
        </w:rPr>
        <w:t xml:space="preserve">apply: </w:t>
      </w:r>
      <w:r w:rsidRPr="00F077CD">
        <w:rPr>
          <w:rFonts w:cstheme="minorHAnsi"/>
          <w:color w:val="0563C2"/>
        </w:rPr>
        <w:t>https://www.communitygrants.gov.au/grants/volunteer-grants-2018</w:t>
      </w:r>
    </w:p>
    <w:p w:rsidR="00F077CD" w:rsidRDefault="00F077CD" w:rsidP="00F077CD">
      <w:pPr>
        <w:autoSpaceDE w:val="0"/>
        <w:autoSpaceDN w:val="0"/>
        <w:adjustRightInd w:val="0"/>
        <w:spacing w:after="0" w:line="240" w:lineRule="auto"/>
        <w:rPr>
          <w:rFonts w:cstheme="minorHAnsi"/>
          <w:color w:val="FF0000"/>
        </w:rPr>
      </w:pPr>
    </w:p>
    <w:p w:rsidR="00F077CD" w:rsidRPr="00F077CD" w:rsidRDefault="00F077CD" w:rsidP="00F077CD">
      <w:pPr>
        <w:autoSpaceDE w:val="0"/>
        <w:autoSpaceDN w:val="0"/>
        <w:adjustRightInd w:val="0"/>
        <w:spacing w:after="0" w:line="240" w:lineRule="auto"/>
        <w:rPr>
          <w:rFonts w:cstheme="minorHAnsi"/>
          <w:b/>
          <w:color w:val="000000"/>
        </w:rPr>
      </w:pPr>
      <w:r w:rsidRPr="00F077CD">
        <w:rPr>
          <w:rFonts w:cstheme="minorHAnsi"/>
          <w:b/>
          <w:color w:val="FF0000"/>
        </w:rPr>
        <w:t xml:space="preserve">(NEW) </w:t>
      </w:r>
      <w:r w:rsidRPr="00F077CD">
        <w:rPr>
          <w:rFonts w:cstheme="minorHAnsi"/>
          <w:b/>
          <w:color w:val="000000"/>
        </w:rPr>
        <w:t>Safer Communities Fund – (Closes Tuesday 25 September)</w:t>
      </w:r>
    </w:p>
    <w:p w:rsidR="00F077CD" w:rsidRPr="00F077CD" w:rsidRDefault="00F077CD" w:rsidP="00F077CD">
      <w:pPr>
        <w:autoSpaceDE w:val="0"/>
        <w:autoSpaceDN w:val="0"/>
        <w:adjustRightInd w:val="0"/>
        <w:spacing w:after="0" w:line="240" w:lineRule="auto"/>
        <w:rPr>
          <w:rFonts w:cstheme="minorHAnsi"/>
          <w:color w:val="000000"/>
        </w:rPr>
      </w:pPr>
      <w:r w:rsidRPr="00F077CD">
        <w:rPr>
          <w:rFonts w:cstheme="minorHAnsi"/>
          <w:color w:val="000000"/>
        </w:rPr>
        <w:t>The Safer Communities Fund provides grants of up to $1 million to community organisations and local</w:t>
      </w:r>
      <w:r w:rsidR="00870302">
        <w:rPr>
          <w:rFonts w:cstheme="minorHAnsi"/>
          <w:color w:val="000000"/>
        </w:rPr>
        <w:t xml:space="preserve"> </w:t>
      </w:r>
      <w:r w:rsidRPr="00F077CD">
        <w:rPr>
          <w:rFonts w:cstheme="minorHAnsi"/>
          <w:color w:val="000000"/>
        </w:rPr>
        <w:t>governments for local crime prevention and security infrastructure activities and to protect</w:t>
      </w:r>
    </w:p>
    <w:p w:rsidR="00F077CD" w:rsidRPr="00F077CD" w:rsidRDefault="00F077CD" w:rsidP="00F077CD">
      <w:pPr>
        <w:autoSpaceDE w:val="0"/>
        <w:autoSpaceDN w:val="0"/>
        <w:adjustRightInd w:val="0"/>
        <w:spacing w:after="0" w:line="240" w:lineRule="auto"/>
        <w:rPr>
          <w:rFonts w:cstheme="minorHAnsi"/>
          <w:color w:val="000000"/>
        </w:rPr>
      </w:pPr>
      <w:proofErr w:type="gramStart"/>
      <w:r w:rsidRPr="00F077CD">
        <w:rPr>
          <w:rFonts w:cstheme="minorHAnsi"/>
          <w:color w:val="000000"/>
        </w:rPr>
        <w:t>community</w:t>
      </w:r>
      <w:proofErr w:type="gramEnd"/>
      <w:r w:rsidRPr="00F077CD">
        <w:rPr>
          <w:rFonts w:cstheme="minorHAnsi"/>
          <w:color w:val="000000"/>
        </w:rPr>
        <w:t xml:space="preserve"> organisations that may be facing security risks associated with racial and /or religious</w:t>
      </w:r>
    </w:p>
    <w:p w:rsidR="00F077CD" w:rsidRPr="00F077CD" w:rsidRDefault="00F077CD" w:rsidP="00F077CD">
      <w:pPr>
        <w:autoSpaceDE w:val="0"/>
        <w:autoSpaceDN w:val="0"/>
        <w:adjustRightInd w:val="0"/>
        <w:spacing w:after="0" w:line="240" w:lineRule="auto"/>
        <w:rPr>
          <w:rFonts w:cstheme="minorHAnsi"/>
          <w:color w:val="000000"/>
        </w:rPr>
      </w:pPr>
      <w:proofErr w:type="gramStart"/>
      <w:r w:rsidRPr="00F077CD">
        <w:rPr>
          <w:rFonts w:cstheme="minorHAnsi"/>
          <w:color w:val="000000"/>
        </w:rPr>
        <w:t>intolerance</w:t>
      </w:r>
      <w:proofErr w:type="gramEnd"/>
      <w:r w:rsidRPr="00F077CD">
        <w:rPr>
          <w:rFonts w:cstheme="minorHAnsi"/>
          <w:color w:val="000000"/>
        </w:rPr>
        <w:t>. Project activities can include:</w:t>
      </w:r>
    </w:p>
    <w:p w:rsidR="00F077CD" w:rsidRPr="00F077CD" w:rsidRDefault="00F077CD" w:rsidP="00F077CD">
      <w:pPr>
        <w:autoSpaceDE w:val="0"/>
        <w:autoSpaceDN w:val="0"/>
        <w:adjustRightInd w:val="0"/>
        <w:spacing w:after="0" w:line="240" w:lineRule="auto"/>
        <w:rPr>
          <w:rFonts w:cstheme="minorHAnsi"/>
          <w:color w:val="000000"/>
        </w:rPr>
      </w:pPr>
      <w:r w:rsidRPr="00F077CD">
        <w:rPr>
          <w:rFonts w:cstheme="minorHAnsi"/>
          <w:color w:val="000000"/>
        </w:rPr>
        <w:t xml:space="preserve">• </w:t>
      </w:r>
      <w:proofErr w:type="gramStart"/>
      <w:r w:rsidRPr="00F077CD">
        <w:rPr>
          <w:rFonts w:cstheme="minorHAnsi"/>
          <w:color w:val="000000"/>
        </w:rPr>
        <w:t>installation</w:t>
      </w:r>
      <w:proofErr w:type="gramEnd"/>
      <w:r w:rsidRPr="00F077CD">
        <w:rPr>
          <w:rFonts w:cstheme="minorHAnsi"/>
          <w:color w:val="000000"/>
        </w:rPr>
        <w:t xml:space="preserve"> of fixed or mobile CCTV cameras</w:t>
      </w:r>
    </w:p>
    <w:p w:rsidR="00F077CD" w:rsidRPr="00F077CD" w:rsidRDefault="00F077CD" w:rsidP="00F077CD">
      <w:pPr>
        <w:autoSpaceDE w:val="0"/>
        <w:autoSpaceDN w:val="0"/>
        <w:adjustRightInd w:val="0"/>
        <w:spacing w:after="0" w:line="240" w:lineRule="auto"/>
        <w:rPr>
          <w:rFonts w:cstheme="minorHAnsi"/>
          <w:color w:val="000000"/>
        </w:rPr>
      </w:pPr>
      <w:r w:rsidRPr="00F077CD">
        <w:rPr>
          <w:rFonts w:cstheme="minorHAnsi"/>
          <w:color w:val="000000"/>
        </w:rPr>
        <w:t xml:space="preserve">• </w:t>
      </w:r>
      <w:proofErr w:type="gramStart"/>
      <w:r w:rsidRPr="00F077CD">
        <w:rPr>
          <w:rFonts w:cstheme="minorHAnsi"/>
          <w:color w:val="000000"/>
        </w:rPr>
        <w:t>installation</w:t>
      </w:r>
      <w:proofErr w:type="gramEnd"/>
      <w:r w:rsidRPr="00F077CD">
        <w:rPr>
          <w:rFonts w:cstheme="minorHAnsi"/>
          <w:color w:val="000000"/>
        </w:rPr>
        <w:t xml:space="preserve"> of security lighting</w:t>
      </w:r>
    </w:p>
    <w:p w:rsidR="00F077CD" w:rsidRPr="00F077CD" w:rsidRDefault="00F077CD" w:rsidP="00F077CD">
      <w:pPr>
        <w:autoSpaceDE w:val="0"/>
        <w:autoSpaceDN w:val="0"/>
        <w:adjustRightInd w:val="0"/>
        <w:spacing w:after="0" w:line="240" w:lineRule="auto"/>
        <w:rPr>
          <w:rFonts w:cstheme="minorHAnsi"/>
          <w:color w:val="000000"/>
        </w:rPr>
      </w:pPr>
      <w:r w:rsidRPr="00F077CD">
        <w:rPr>
          <w:rFonts w:cstheme="minorHAnsi"/>
          <w:color w:val="000000"/>
        </w:rPr>
        <w:t xml:space="preserve">• </w:t>
      </w:r>
      <w:proofErr w:type="gramStart"/>
      <w:r w:rsidRPr="00F077CD">
        <w:rPr>
          <w:rFonts w:cstheme="minorHAnsi"/>
          <w:color w:val="000000"/>
        </w:rPr>
        <w:t>installation</w:t>
      </w:r>
      <w:proofErr w:type="gramEnd"/>
      <w:r w:rsidRPr="00F077CD">
        <w:rPr>
          <w:rFonts w:cstheme="minorHAnsi"/>
          <w:color w:val="000000"/>
        </w:rPr>
        <w:t xml:space="preserve"> of bollards</w:t>
      </w:r>
    </w:p>
    <w:p w:rsidR="00F077CD" w:rsidRPr="00F077CD" w:rsidRDefault="00F077CD" w:rsidP="00F077CD">
      <w:pPr>
        <w:autoSpaceDE w:val="0"/>
        <w:autoSpaceDN w:val="0"/>
        <w:adjustRightInd w:val="0"/>
        <w:spacing w:after="0" w:line="240" w:lineRule="auto"/>
        <w:rPr>
          <w:rFonts w:cstheme="minorHAnsi"/>
          <w:color w:val="000000"/>
        </w:rPr>
      </w:pPr>
      <w:r w:rsidRPr="00F077CD">
        <w:rPr>
          <w:rFonts w:cstheme="minorHAnsi"/>
          <w:color w:val="000000"/>
        </w:rPr>
        <w:t xml:space="preserve">• </w:t>
      </w:r>
      <w:proofErr w:type="gramStart"/>
      <w:r w:rsidRPr="00F077CD">
        <w:rPr>
          <w:rFonts w:cstheme="minorHAnsi"/>
          <w:color w:val="000000"/>
        </w:rPr>
        <w:t>installation</w:t>
      </w:r>
      <w:proofErr w:type="gramEnd"/>
      <w:r w:rsidRPr="00F077CD">
        <w:rPr>
          <w:rFonts w:cstheme="minorHAnsi"/>
          <w:color w:val="000000"/>
        </w:rPr>
        <w:t xml:space="preserve"> of security and alarm systems, intercoms and swipe access attached to a public or</w:t>
      </w:r>
    </w:p>
    <w:p w:rsidR="00F077CD" w:rsidRPr="00F077CD" w:rsidRDefault="00F077CD" w:rsidP="00F077CD">
      <w:pPr>
        <w:autoSpaceDE w:val="0"/>
        <w:autoSpaceDN w:val="0"/>
        <w:adjustRightInd w:val="0"/>
        <w:spacing w:after="0" w:line="240" w:lineRule="auto"/>
        <w:rPr>
          <w:rFonts w:cstheme="minorHAnsi"/>
          <w:color w:val="000000"/>
        </w:rPr>
      </w:pPr>
      <w:proofErr w:type="gramStart"/>
      <w:r w:rsidRPr="00F077CD">
        <w:rPr>
          <w:rFonts w:cstheme="minorHAnsi"/>
          <w:color w:val="000000"/>
        </w:rPr>
        <w:t>community</w:t>
      </w:r>
      <w:proofErr w:type="gramEnd"/>
      <w:r w:rsidRPr="00F077CD">
        <w:rPr>
          <w:rFonts w:cstheme="minorHAnsi"/>
          <w:color w:val="000000"/>
        </w:rPr>
        <w:t xml:space="preserve"> space</w:t>
      </w:r>
    </w:p>
    <w:p w:rsidR="00F077CD" w:rsidRPr="00F077CD" w:rsidRDefault="00F077CD" w:rsidP="00F077CD">
      <w:pPr>
        <w:autoSpaceDE w:val="0"/>
        <w:autoSpaceDN w:val="0"/>
        <w:adjustRightInd w:val="0"/>
        <w:spacing w:after="0" w:line="240" w:lineRule="auto"/>
        <w:rPr>
          <w:rFonts w:cstheme="minorHAnsi"/>
          <w:color w:val="000000"/>
        </w:rPr>
      </w:pPr>
      <w:r w:rsidRPr="00F077CD">
        <w:rPr>
          <w:rFonts w:cstheme="minorHAnsi"/>
          <w:color w:val="000000"/>
        </w:rPr>
        <w:t xml:space="preserve">• </w:t>
      </w:r>
      <w:proofErr w:type="gramStart"/>
      <w:r w:rsidRPr="00F077CD">
        <w:rPr>
          <w:rFonts w:cstheme="minorHAnsi"/>
          <w:color w:val="000000"/>
        </w:rPr>
        <w:t>crime</w:t>
      </w:r>
      <w:proofErr w:type="gramEnd"/>
      <w:r w:rsidRPr="00F077CD">
        <w:rPr>
          <w:rFonts w:cstheme="minorHAnsi"/>
          <w:color w:val="000000"/>
        </w:rPr>
        <w:t xml:space="preserve"> prevention through environmental design (CPTED) including changing environmental</w:t>
      </w:r>
    </w:p>
    <w:p w:rsidR="00F077CD" w:rsidRPr="00F077CD" w:rsidRDefault="00F077CD" w:rsidP="00F077CD">
      <w:pPr>
        <w:autoSpaceDE w:val="0"/>
        <w:autoSpaceDN w:val="0"/>
        <w:adjustRightInd w:val="0"/>
        <w:spacing w:after="0" w:line="240" w:lineRule="auto"/>
        <w:rPr>
          <w:rFonts w:cstheme="minorHAnsi"/>
          <w:color w:val="000000"/>
        </w:rPr>
      </w:pPr>
      <w:proofErr w:type="gramStart"/>
      <w:r w:rsidRPr="00F077CD">
        <w:rPr>
          <w:rFonts w:cstheme="minorHAnsi"/>
          <w:color w:val="000000"/>
        </w:rPr>
        <w:t>characteristics</w:t>
      </w:r>
      <w:proofErr w:type="gramEnd"/>
      <w:r w:rsidRPr="00F077CD">
        <w:rPr>
          <w:rFonts w:cstheme="minorHAnsi"/>
          <w:color w:val="000000"/>
        </w:rPr>
        <w:t xml:space="preserve"> in public or community spaces, such as a lack of lighting or poor natural surveillance,</w:t>
      </w:r>
    </w:p>
    <w:p w:rsidR="00F077CD" w:rsidRPr="00F077CD" w:rsidRDefault="00F077CD" w:rsidP="00F077CD">
      <w:pPr>
        <w:autoSpaceDE w:val="0"/>
        <w:autoSpaceDN w:val="0"/>
        <w:adjustRightInd w:val="0"/>
        <w:spacing w:after="0" w:line="240" w:lineRule="auto"/>
        <w:rPr>
          <w:rFonts w:cstheme="minorHAnsi"/>
          <w:color w:val="000000"/>
        </w:rPr>
      </w:pPr>
      <w:proofErr w:type="gramStart"/>
      <w:r w:rsidRPr="00F077CD">
        <w:rPr>
          <w:rFonts w:cstheme="minorHAnsi"/>
          <w:color w:val="000000"/>
        </w:rPr>
        <w:t>that</w:t>
      </w:r>
      <w:proofErr w:type="gramEnd"/>
      <w:r w:rsidRPr="00F077CD">
        <w:rPr>
          <w:rFonts w:cstheme="minorHAnsi"/>
          <w:color w:val="000000"/>
        </w:rPr>
        <w:t xml:space="preserve"> can facilitate street crime and violence.</w:t>
      </w:r>
    </w:p>
    <w:p w:rsidR="00F077CD" w:rsidRPr="00F077CD" w:rsidRDefault="00F077CD" w:rsidP="00F077CD">
      <w:pPr>
        <w:autoSpaceDE w:val="0"/>
        <w:autoSpaceDN w:val="0"/>
        <w:adjustRightInd w:val="0"/>
        <w:spacing w:after="0" w:line="240" w:lineRule="auto"/>
        <w:rPr>
          <w:rFonts w:cstheme="minorHAnsi"/>
          <w:color w:val="0563C2"/>
        </w:rPr>
      </w:pPr>
      <w:r w:rsidRPr="00F077CD">
        <w:rPr>
          <w:rFonts w:cstheme="minorHAnsi"/>
          <w:color w:val="0563C2"/>
        </w:rPr>
        <w:t>https://www.business.gov.au/Assistance/Safer-Communities-Fund</w:t>
      </w:r>
    </w:p>
    <w:p w:rsidR="00870302" w:rsidRDefault="00870302" w:rsidP="00F077CD">
      <w:pPr>
        <w:autoSpaceDE w:val="0"/>
        <w:autoSpaceDN w:val="0"/>
        <w:adjustRightInd w:val="0"/>
        <w:spacing w:after="0" w:line="240" w:lineRule="auto"/>
        <w:rPr>
          <w:rFonts w:cstheme="minorHAnsi"/>
          <w:color w:val="000000"/>
        </w:rPr>
      </w:pPr>
    </w:p>
    <w:p w:rsidR="00F077CD" w:rsidRPr="00870302" w:rsidRDefault="00F077CD" w:rsidP="00F077CD">
      <w:pPr>
        <w:autoSpaceDE w:val="0"/>
        <w:autoSpaceDN w:val="0"/>
        <w:adjustRightInd w:val="0"/>
        <w:spacing w:after="0" w:line="240" w:lineRule="auto"/>
        <w:rPr>
          <w:rFonts w:cstheme="minorHAnsi"/>
          <w:b/>
          <w:color w:val="000000"/>
        </w:rPr>
      </w:pPr>
      <w:r w:rsidRPr="00870302">
        <w:rPr>
          <w:rFonts w:cstheme="minorHAnsi"/>
          <w:b/>
          <w:color w:val="000000"/>
        </w:rPr>
        <w:t xml:space="preserve">HAVE YOU UP-DATED </w:t>
      </w:r>
      <w:proofErr w:type="gramStart"/>
      <w:r w:rsidRPr="00870302">
        <w:rPr>
          <w:rFonts w:cstheme="minorHAnsi"/>
          <w:b/>
          <w:color w:val="000000"/>
        </w:rPr>
        <w:t>YOUR</w:t>
      </w:r>
      <w:proofErr w:type="gramEnd"/>
      <w:r w:rsidRPr="00870302">
        <w:rPr>
          <w:rFonts w:cstheme="minorHAnsi"/>
          <w:b/>
          <w:color w:val="000000"/>
        </w:rPr>
        <w:t xml:space="preserve"> CLUBS CONTACT DETAILS FOR SEASON 2018-19?</w:t>
      </w:r>
    </w:p>
    <w:p w:rsidR="00F077CD" w:rsidRPr="00F077CD" w:rsidRDefault="00F077CD" w:rsidP="00F077CD">
      <w:pPr>
        <w:autoSpaceDE w:val="0"/>
        <w:autoSpaceDN w:val="0"/>
        <w:adjustRightInd w:val="0"/>
        <w:spacing w:after="0" w:line="240" w:lineRule="auto"/>
        <w:rPr>
          <w:rFonts w:cstheme="minorHAnsi"/>
          <w:color w:val="000000"/>
        </w:rPr>
      </w:pPr>
      <w:r w:rsidRPr="00F077CD">
        <w:rPr>
          <w:rFonts w:cstheme="minorHAnsi"/>
          <w:color w:val="000000"/>
        </w:rPr>
        <w:t>If you haven’t, can you please up-date all your changes for season 2018-19 so BV can better</w:t>
      </w:r>
    </w:p>
    <w:p w:rsidR="00F077CD" w:rsidRPr="00F077CD" w:rsidRDefault="00F077CD" w:rsidP="00F077CD">
      <w:pPr>
        <w:autoSpaceDE w:val="0"/>
        <w:autoSpaceDN w:val="0"/>
        <w:adjustRightInd w:val="0"/>
        <w:spacing w:after="0" w:line="240" w:lineRule="auto"/>
        <w:rPr>
          <w:rFonts w:cstheme="minorHAnsi"/>
          <w:color w:val="0563C2"/>
        </w:rPr>
      </w:pPr>
      <w:proofErr w:type="gramStart"/>
      <w:r w:rsidRPr="00F077CD">
        <w:rPr>
          <w:rFonts w:cstheme="minorHAnsi"/>
          <w:color w:val="000000"/>
        </w:rPr>
        <w:t>communicate</w:t>
      </w:r>
      <w:proofErr w:type="gramEnd"/>
      <w:r w:rsidRPr="00F077CD">
        <w:rPr>
          <w:rFonts w:cstheme="minorHAnsi"/>
          <w:color w:val="000000"/>
        </w:rPr>
        <w:t xml:space="preserve"> with you and your club. Click here: </w:t>
      </w:r>
      <w:r w:rsidRPr="00F077CD">
        <w:rPr>
          <w:rFonts w:cstheme="minorHAnsi"/>
          <w:color w:val="0563C2"/>
        </w:rPr>
        <w:t>http://www.bowlsvic.org.au/News/your-clubscontact-</w:t>
      </w:r>
    </w:p>
    <w:p w:rsidR="00F077CD" w:rsidRPr="00F077CD" w:rsidRDefault="00F077CD" w:rsidP="00F077CD">
      <w:pPr>
        <w:autoSpaceDE w:val="0"/>
        <w:autoSpaceDN w:val="0"/>
        <w:adjustRightInd w:val="0"/>
        <w:spacing w:after="0" w:line="240" w:lineRule="auto"/>
        <w:rPr>
          <w:rFonts w:cstheme="minorHAnsi"/>
          <w:color w:val="0563C2"/>
        </w:rPr>
      </w:pPr>
      <w:proofErr w:type="gramStart"/>
      <w:r w:rsidRPr="00F077CD">
        <w:rPr>
          <w:rFonts w:cstheme="minorHAnsi"/>
          <w:color w:val="0563C2"/>
        </w:rPr>
        <w:t>information</w:t>
      </w:r>
      <w:proofErr w:type="gramEnd"/>
    </w:p>
    <w:p w:rsidR="00C24DDE" w:rsidRDefault="00C24DDE" w:rsidP="00F077CD">
      <w:pPr>
        <w:autoSpaceDE w:val="0"/>
        <w:autoSpaceDN w:val="0"/>
        <w:adjustRightInd w:val="0"/>
        <w:spacing w:after="0" w:line="240" w:lineRule="auto"/>
        <w:rPr>
          <w:rFonts w:cstheme="minorHAnsi"/>
          <w:color w:val="000000"/>
        </w:rPr>
      </w:pPr>
    </w:p>
    <w:p w:rsidR="00F077CD" w:rsidRPr="00C24DDE" w:rsidRDefault="00F077CD" w:rsidP="00F077CD">
      <w:pPr>
        <w:autoSpaceDE w:val="0"/>
        <w:autoSpaceDN w:val="0"/>
        <w:adjustRightInd w:val="0"/>
        <w:spacing w:after="0" w:line="240" w:lineRule="auto"/>
        <w:rPr>
          <w:rFonts w:cstheme="minorHAnsi"/>
          <w:b/>
          <w:color w:val="000000"/>
        </w:rPr>
      </w:pPr>
      <w:r w:rsidRPr="00C24DDE">
        <w:rPr>
          <w:rFonts w:cstheme="minorHAnsi"/>
          <w:b/>
          <w:color w:val="000000"/>
        </w:rPr>
        <w:lastRenderedPageBreak/>
        <w:t>NEW PARTICIPATION REPORTING PROCESS FOR CLUBS</w:t>
      </w:r>
    </w:p>
    <w:p w:rsidR="00F077CD" w:rsidRPr="00F077CD" w:rsidRDefault="00F077CD" w:rsidP="00F077CD">
      <w:pPr>
        <w:autoSpaceDE w:val="0"/>
        <w:autoSpaceDN w:val="0"/>
        <w:adjustRightInd w:val="0"/>
        <w:spacing w:after="0" w:line="240" w:lineRule="auto"/>
        <w:rPr>
          <w:rFonts w:cstheme="minorHAnsi"/>
          <w:color w:val="000000"/>
        </w:rPr>
      </w:pPr>
      <w:r w:rsidRPr="00F077CD">
        <w:rPr>
          <w:rFonts w:cstheme="minorHAnsi"/>
          <w:color w:val="000000"/>
        </w:rPr>
        <w:t>To aid in the promotion of Bowls, gain access to government funding, attract commercial sponsors</w:t>
      </w:r>
    </w:p>
    <w:p w:rsidR="00F077CD" w:rsidRPr="00F077CD" w:rsidRDefault="00F077CD" w:rsidP="00F077CD">
      <w:pPr>
        <w:autoSpaceDE w:val="0"/>
        <w:autoSpaceDN w:val="0"/>
        <w:adjustRightInd w:val="0"/>
        <w:spacing w:after="0" w:line="240" w:lineRule="auto"/>
        <w:rPr>
          <w:rFonts w:cstheme="minorHAnsi"/>
          <w:color w:val="000000"/>
        </w:rPr>
      </w:pPr>
      <w:proofErr w:type="gramStart"/>
      <w:r w:rsidRPr="00F077CD">
        <w:rPr>
          <w:rFonts w:cstheme="minorHAnsi"/>
          <w:color w:val="000000"/>
        </w:rPr>
        <w:t>and</w:t>
      </w:r>
      <w:proofErr w:type="gramEnd"/>
      <w:r w:rsidRPr="00F077CD">
        <w:rPr>
          <w:rFonts w:cstheme="minorHAnsi"/>
          <w:color w:val="000000"/>
        </w:rPr>
        <w:t xml:space="preserve"> capture a better understanding of the industry landscape, Bowls Victoria needs to collect</w:t>
      </w:r>
    </w:p>
    <w:p w:rsidR="00F077CD" w:rsidRPr="00F077CD" w:rsidRDefault="00F077CD" w:rsidP="00F077CD">
      <w:pPr>
        <w:autoSpaceDE w:val="0"/>
        <w:autoSpaceDN w:val="0"/>
        <w:adjustRightInd w:val="0"/>
        <w:spacing w:after="0" w:line="240" w:lineRule="auto"/>
        <w:rPr>
          <w:rFonts w:cstheme="minorHAnsi"/>
          <w:color w:val="000000"/>
        </w:rPr>
      </w:pPr>
      <w:proofErr w:type="gramStart"/>
      <w:r w:rsidRPr="00F077CD">
        <w:rPr>
          <w:rFonts w:cstheme="minorHAnsi"/>
          <w:color w:val="000000"/>
        </w:rPr>
        <w:t>accurate</w:t>
      </w:r>
      <w:proofErr w:type="gramEnd"/>
      <w:r w:rsidRPr="00F077CD">
        <w:rPr>
          <w:rFonts w:cstheme="minorHAnsi"/>
          <w:color w:val="000000"/>
        </w:rPr>
        <w:t xml:space="preserve"> and up-to-date participation data state-wide. All Clubs will be expected to track and report</w:t>
      </w:r>
    </w:p>
    <w:p w:rsidR="00F077CD" w:rsidRPr="00F077CD" w:rsidRDefault="00F077CD" w:rsidP="00F077CD">
      <w:pPr>
        <w:autoSpaceDE w:val="0"/>
        <w:autoSpaceDN w:val="0"/>
        <w:adjustRightInd w:val="0"/>
        <w:spacing w:after="0" w:line="240" w:lineRule="auto"/>
        <w:rPr>
          <w:rFonts w:cstheme="minorHAnsi"/>
          <w:color w:val="000000"/>
        </w:rPr>
      </w:pPr>
      <w:proofErr w:type="gramStart"/>
      <w:r w:rsidRPr="00F077CD">
        <w:rPr>
          <w:rFonts w:cstheme="minorHAnsi"/>
          <w:color w:val="000000"/>
        </w:rPr>
        <w:t>their</w:t>
      </w:r>
      <w:proofErr w:type="gramEnd"/>
      <w:r w:rsidRPr="00F077CD">
        <w:rPr>
          <w:rFonts w:cstheme="minorHAnsi"/>
          <w:color w:val="000000"/>
        </w:rPr>
        <w:t xml:space="preserve"> participation numbers on a monthly basis. Participation data will need to be submitted each</w:t>
      </w:r>
    </w:p>
    <w:p w:rsidR="00F077CD" w:rsidRPr="00F077CD" w:rsidRDefault="00F077CD" w:rsidP="00F077CD">
      <w:pPr>
        <w:autoSpaceDE w:val="0"/>
        <w:autoSpaceDN w:val="0"/>
        <w:adjustRightInd w:val="0"/>
        <w:spacing w:after="0" w:line="240" w:lineRule="auto"/>
        <w:rPr>
          <w:rFonts w:cstheme="minorHAnsi"/>
          <w:color w:val="000000"/>
        </w:rPr>
      </w:pPr>
      <w:proofErr w:type="gramStart"/>
      <w:r w:rsidRPr="00F077CD">
        <w:rPr>
          <w:rFonts w:cstheme="minorHAnsi"/>
          <w:color w:val="000000"/>
        </w:rPr>
        <w:t>month</w:t>
      </w:r>
      <w:proofErr w:type="gramEnd"/>
      <w:r w:rsidRPr="00F077CD">
        <w:rPr>
          <w:rFonts w:cstheme="minorHAnsi"/>
          <w:color w:val="000000"/>
        </w:rPr>
        <w:t xml:space="preserve"> via an online form provided by Bowls Victoria. The submission process is short and will take no</w:t>
      </w:r>
      <w:r w:rsidR="00C24DDE">
        <w:rPr>
          <w:rFonts w:cstheme="minorHAnsi"/>
          <w:color w:val="000000"/>
        </w:rPr>
        <w:t xml:space="preserve"> </w:t>
      </w:r>
      <w:r w:rsidRPr="00F077CD">
        <w:rPr>
          <w:rFonts w:cstheme="minorHAnsi"/>
          <w:color w:val="000000"/>
        </w:rPr>
        <w:t>more than one minute to complete. We ask that all Clubs allocate this data collection and reporting</w:t>
      </w:r>
      <w:r w:rsidR="00C24DDE">
        <w:rPr>
          <w:rFonts w:cstheme="minorHAnsi"/>
          <w:color w:val="000000"/>
        </w:rPr>
        <w:t xml:space="preserve"> </w:t>
      </w:r>
      <w:r w:rsidRPr="00F077CD">
        <w:rPr>
          <w:rFonts w:cstheme="minorHAnsi"/>
          <w:color w:val="000000"/>
        </w:rPr>
        <w:t>responsibility to a committee member. Each club needs to confirm their contact details (name and</w:t>
      </w:r>
      <w:r w:rsidR="00C24DDE">
        <w:rPr>
          <w:rFonts w:cstheme="minorHAnsi"/>
          <w:color w:val="000000"/>
        </w:rPr>
        <w:t xml:space="preserve"> </w:t>
      </w:r>
      <w:r w:rsidRPr="00F077CD">
        <w:rPr>
          <w:rFonts w:cstheme="minorHAnsi"/>
          <w:color w:val="000000"/>
        </w:rPr>
        <w:t xml:space="preserve">email) of your club representative to Participation Manager, Neil </w:t>
      </w:r>
      <w:proofErr w:type="spellStart"/>
      <w:r w:rsidRPr="00F077CD">
        <w:rPr>
          <w:rFonts w:cstheme="minorHAnsi"/>
          <w:color w:val="000000"/>
        </w:rPr>
        <w:t>Gray</w:t>
      </w:r>
      <w:proofErr w:type="spellEnd"/>
      <w:r w:rsidRPr="00F077CD">
        <w:rPr>
          <w:rFonts w:cstheme="minorHAnsi"/>
          <w:color w:val="000000"/>
        </w:rPr>
        <w:t>, via email to</w:t>
      </w:r>
    </w:p>
    <w:p w:rsidR="00F077CD" w:rsidRPr="00F077CD" w:rsidRDefault="00F077CD" w:rsidP="00F077CD">
      <w:pPr>
        <w:autoSpaceDE w:val="0"/>
        <w:autoSpaceDN w:val="0"/>
        <w:adjustRightInd w:val="0"/>
        <w:spacing w:after="0" w:line="240" w:lineRule="auto"/>
        <w:rPr>
          <w:rFonts w:cstheme="minorHAnsi"/>
          <w:color w:val="0563C2"/>
        </w:rPr>
      </w:pPr>
      <w:r w:rsidRPr="00F077CD">
        <w:rPr>
          <w:rFonts w:cstheme="minorHAnsi"/>
          <w:color w:val="0563C2"/>
        </w:rPr>
        <w:t>neilg@bowlsvic.org.au</w:t>
      </w:r>
    </w:p>
    <w:p w:rsidR="00C24DDE" w:rsidRDefault="00C24DDE" w:rsidP="00F077CD">
      <w:pPr>
        <w:autoSpaceDE w:val="0"/>
        <w:autoSpaceDN w:val="0"/>
        <w:adjustRightInd w:val="0"/>
        <w:spacing w:after="0" w:line="240" w:lineRule="auto"/>
        <w:rPr>
          <w:rFonts w:cstheme="minorHAnsi"/>
          <w:color w:val="000000"/>
        </w:rPr>
      </w:pPr>
    </w:p>
    <w:p w:rsidR="00F077CD" w:rsidRPr="00F077CD" w:rsidRDefault="00F077CD" w:rsidP="00F077CD">
      <w:pPr>
        <w:autoSpaceDE w:val="0"/>
        <w:autoSpaceDN w:val="0"/>
        <w:adjustRightInd w:val="0"/>
        <w:spacing w:after="0" w:line="240" w:lineRule="auto"/>
        <w:rPr>
          <w:rFonts w:cstheme="minorHAnsi"/>
          <w:color w:val="000000"/>
        </w:rPr>
      </w:pPr>
      <w:r w:rsidRPr="00C24DDE">
        <w:rPr>
          <w:rFonts w:cstheme="minorHAnsi"/>
          <w:b/>
          <w:color w:val="000000"/>
        </w:rPr>
        <w:t>PLAY BOWLS MONTH</w:t>
      </w:r>
      <w:r w:rsidRPr="00F077CD">
        <w:rPr>
          <w:rFonts w:cstheme="minorHAnsi"/>
          <w:color w:val="000000"/>
        </w:rPr>
        <w:t xml:space="preserve"> -</w:t>
      </w:r>
    </w:p>
    <w:p w:rsidR="00F077CD" w:rsidRPr="00F077CD" w:rsidRDefault="00F077CD" w:rsidP="00F077CD">
      <w:pPr>
        <w:autoSpaceDE w:val="0"/>
        <w:autoSpaceDN w:val="0"/>
        <w:adjustRightInd w:val="0"/>
        <w:spacing w:after="0" w:line="240" w:lineRule="auto"/>
        <w:rPr>
          <w:rFonts w:cstheme="minorHAnsi"/>
          <w:color w:val="000000"/>
        </w:rPr>
      </w:pPr>
      <w:r w:rsidRPr="00F077CD">
        <w:rPr>
          <w:rFonts w:cstheme="minorHAnsi"/>
          <w:color w:val="000000"/>
        </w:rPr>
        <w:t>During the month of October, bowls clubs throughout Victoria have the opportunity to participate in</w:t>
      </w:r>
    </w:p>
    <w:p w:rsidR="00F077CD" w:rsidRPr="00F077CD" w:rsidRDefault="00F077CD" w:rsidP="00F077CD">
      <w:pPr>
        <w:autoSpaceDE w:val="0"/>
        <w:autoSpaceDN w:val="0"/>
        <w:adjustRightInd w:val="0"/>
        <w:spacing w:after="0" w:line="240" w:lineRule="auto"/>
        <w:rPr>
          <w:rFonts w:cstheme="minorHAnsi"/>
          <w:color w:val="000000"/>
        </w:rPr>
      </w:pPr>
      <w:r w:rsidRPr="00F077CD">
        <w:rPr>
          <w:rFonts w:cstheme="minorHAnsi"/>
          <w:color w:val="000000"/>
        </w:rPr>
        <w:t>Play Bowls Month, Bowls Victoria’s state-wide participation campaign, which aims to link new and</w:t>
      </w:r>
    </w:p>
    <w:p w:rsidR="00F077CD" w:rsidRPr="00F077CD" w:rsidRDefault="00F077CD" w:rsidP="00F077CD">
      <w:pPr>
        <w:autoSpaceDE w:val="0"/>
        <w:autoSpaceDN w:val="0"/>
        <w:adjustRightInd w:val="0"/>
        <w:spacing w:after="0" w:line="240" w:lineRule="auto"/>
        <w:rPr>
          <w:rFonts w:cstheme="minorHAnsi"/>
          <w:color w:val="000000"/>
        </w:rPr>
      </w:pPr>
      <w:proofErr w:type="gramStart"/>
      <w:r w:rsidRPr="00F077CD">
        <w:rPr>
          <w:rFonts w:cstheme="minorHAnsi"/>
          <w:color w:val="000000"/>
        </w:rPr>
        <w:t>lapsed</w:t>
      </w:r>
      <w:proofErr w:type="gramEnd"/>
      <w:r w:rsidRPr="00F077CD">
        <w:rPr>
          <w:rFonts w:cstheme="minorHAnsi"/>
          <w:color w:val="000000"/>
        </w:rPr>
        <w:t xml:space="preserve"> participants with your club. Essentially BV is asking your club to consider hosting try bowls /</w:t>
      </w:r>
    </w:p>
    <w:p w:rsidR="00F077CD" w:rsidRPr="00F077CD" w:rsidRDefault="00F077CD" w:rsidP="00F077CD">
      <w:pPr>
        <w:autoSpaceDE w:val="0"/>
        <w:autoSpaceDN w:val="0"/>
        <w:adjustRightInd w:val="0"/>
        <w:spacing w:after="0" w:line="240" w:lineRule="auto"/>
        <w:rPr>
          <w:rFonts w:cstheme="minorHAnsi"/>
          <w:color w:val="000000"/>
        </w:rPr>
      </w:pPr>
      <w:proofErr w:type="gramStart"/>
      <w:r w:rsidRPr="00F077CD">
        <w:rPr>
          <w:rFonts w:cstheme="minorHAnsi"/>
          <w:color w:val="000000"/>
        </w:rPr>
        <w:t>open</w:t>
      </w:r>
      <w:proofErr w:type="gramEnd"/>
      <w:r w:rsidRPr="00F077CD">
        <w:rPr>
          <w:rFonts w:cstheme="minorHAnsi"/>
          <w:color w:val="000000"/>
        </w:rPr>
        <w:t xml:space="preserve"> days at your club in the attempt to attract new people into the sport.</w:t>
      </w:r>
    </w:p>
    <w:p w:rsidR="00F077CD" w:rsidRPr="00F077CD" w:rsidRDefault="00F077CD" w:rsidP="00F077CD">
      <w:pPr>
        <w:autoSpaceDE w:val="0"/>
        <w:autoSpaceDN w:val="0"/>
        <w:adjustRightInd w:val="0"/>
        <w:spacing w:after="0" w:line="240" w:lineRule="auto"/>
        <w:rPr>
          <w:rFonts w:cstheme="minorHAnsi"/>
          <w:color w:val="0563C2"/>
        </w:rPr>
      </w:pPr>
      <w:r w:rsidRPr="00F077CD">
        <w:rPr>
          <w:rFonts w:cstheme="minorHAnsi"/>
          <w:color w:val="0563C2"/>
        </w:rPr>
        <w:t>http://www.bowlsvic.org.au/News/Register-your-club-now-for-Play-Bowls-Month</w:t>
      </w:r>
    </w:p>
    <w:p w:rsidR="00C24DDE" w:rsidRDefault="00C24DDE" w:rsidP="00F077CD">
      <w:pPr>
        <w:autoSpaceDE w:val="0"/>
        <w:autoSpaceDN w:val="0"/>
        <w:adjustRightInd w:val="0"/>
        <w:spacing w:after="0" w:line="240" w:lineRule="auto"/>
        <w:rPr>
          <w:rFonts w:cstheme="minorHAnsi"/>
          <w:color w:val="000000"/>
        </w:rPr>
      </w:pPr>
    </w:p>
    <w:p w:rsidR="00F077CD" w:rsidRPr="00F077CD" w:rsidRDefault="00F077CD" w:rsidP="00F077CD">
      <w:pPr>
        <w:autoSpaceDE w:val="0"/>
        <w:autoSpaceDN w:val="0"/>
        <w:adjustRightInd w:val="0"/>
        <w:spacing w:after="0" w:line="240" w:lineRule="auto"/>
        <w:rPr>
          <w:rFonts w:cstheme="minorHAnsi"/>
          <w:color w:val="000000"/>
        </w:rPr>
      </w:pPr>
      <w:r w:rsidRPr="00C24DDE">
        <w:rPr>
          <w:rFonts w:cstheme="minorHAnsi"/>
          <w:b/>
          <w:color w:val="000000"/>
        </w:rPr>
        <w:t>BOWLING WITH BABIES</w:t>
      </w:r>
      <w:r w:rsidRPr="00F077CD">
        <w:rPr>
          <w:rFonts w:cstheme="minorHAnsi"/>
          <w:color w:val="000000"/>
        </w:rPr>
        <w:t xml:space="preserve"> -</w:t>
      </w:r>
    </w:p>
    <w:p w:rsidR="00F077CD" w:rsidRPr="00F077CD" w:rsidRDefault="00F077CD" w:rsidP="00F077CD">
      <w:pPr>
        <w:autoSpaceDE w:val="0"/>
        <w:autoSpaceDN w:val="0"/>
        <w:adjustRightInd w:val="0"/>
        <w:spacing w:after="0" w:line="240" w:lineRule="auto"/>
        <w:rPr>
          <w:rFonts w:cstheme="minorHAnsi"/>
          <w:color w:val="000000"/>
        </w:rPr>
      </w:pPr>
      <w:r w:rsidRPr="00F077CD">
        <w:rPr>
          <w:rFonts w:cstheme="minorHAnsi"/>
          <w:color w:val="000000"/>
        </w:rPr>
        <w:t>Has been an outstanding success, has club considered hosting this program? The secrete to it success,</w:t>
      </w:r>
      <w:r w:rsidR="00C24DDE">
        <w:rPr>
          <w:rFonts w:cstheme="minorHAnsi"/>
          <w:color w:val="000000"/>
        </w:rPr>
        <w:t xml:space="preserve"> </w:t>
      </w:r>
      <w:r w:rsidRPr="00F077CD">
        <w:rPr>
          <w:rFonts w:cstheme="minorHAnsi"/>
          <w:color w:val="000000"/>
        </w:rPr>
        <w:t>is that bowling clubs can provide a safe and welcoming place for mums and dads to meet up, at the</w:t>
      </w:r>
      <w:r w:rsidR="00C24DDE">
        <w:rPr>
          <w:rFonts w:cstheme="minorHAnsi"/>
          <w:color w:val="000000"/>
        </w:rPr>
        <w:t xml:space="preserve"> </w:t>
      </w:r>
      <w:r w:rsidRPr="00F077CD">
        <w:rPr>
          <w:rFonts w:cstheme="minorHAnsi"/>
          <w:color w:val="000000"/>
        </w:rPr>
        <w:t>end of the day, they are looking for a community space that allows them the room to belong and even</w:t>
      </w:r>
      <w:r w:rsidR="00C24DDE">
        <w:rPr>
          <w:rFonts w:cstheme="minorHAnsi"/>
          <w:color w:val="000000"/>
        </w:rPr>
        <w:t xml:space="preserve"> </w:t>
      </w:r>
      <w:r w:rsidRPr="00F077CD">
        <w:rPr>
          <w:rFonts w:cstheme="minorHAnsi"/>
          <w:color w:val="000000"/>
        </w:rPr>
        <w:t>enjoy some bowls.</w:t>
      </w:r>
    </w:p>
    <w:p w:rsidR="00F077CD" w:rsidRPr="00F077CD" w:rsidRDefault="00F077CD" w:rsidP="00F077CD">
      <w:pPr>
        <w:autoSpaceDE w:val="0"/>
        <w:autoSpaceDN w:val="0"/>
        <w:adjustRightInd w:val="0"/>
        <w:spacing w:after="0" w:line="240" w:lineRule="auto"/>
        <w:rPr>
          <w:rFonts w:cstheme="minorHAnsi"/>
          <w:color w:val="0563C2"/>
        </w:rPr>
      </w:pPr>
      <w:r w:rsidRPr="00F077CD">
        <w:rPr>
          <w:rFonts w:cstheme="minorHAnsi"/>
          <w:color w:val="0563C2"/>
        </w:rPr>
        <w:t>http://www.bowlsvic.org.au/Article-Details/Bowling-With-Babies-Mums-on-the-Green</w:t>
      </w:r>
    </w:p>
    <w:p w:rsidR="00C24DDE" w:rsidRDefault="00C24DDE" w:rsidP="00F077CD">
      <w:pPr>
        <w:autoSpaceDE w:val="0"/>
        <w:autoSpaceDN w:val="0"/>
        <w:adjustRightInd w:val="0"/>
        <w:spacing w:after="0" w:line="240" w:lineRule="auto"/>
        <w:rPr>
          <w:rFonts w:cstheme="minorHAnsi"/>
          <w:color w:val="000000"/>
        </w:rPr>
      </w:pPr>
    </w:p>
    <w:p w:rsidR="00F077CD" w:rsidRPr="00F077CD" w:rsidRDefault="00F077CD" w:rsidP="00F077CD">
      <w:pPr>
        <w:autoSpaceDE w:val="0"/>
        <w:autoSpaceDN w:val="0"/>
        <w:adjustRightInd w:val="0"/>
        <w:spacing w:after="0" w:line="240" w:lineRule="auto"/>
        <w:rPr>
          <w:rFonts w:cstheme="minorHAnsi"/>
          <w:color w:val="000000"/>
        </w:rPr>
      </w:pPr>
      <w:r w:rsidRPr="00C24DDE">
        <w:rPr>
          <w:rFonts w:cstheme="minorHAnsi"/>
          <w:b/>
          <w:color w:val="000000"/>
        </w:rPr>
        <w:t>INCREASING FEMALE PARTICIPATION</w:t>
      </w:r>
      <w:r w:rsidRPr="00F077CD">
        <w:rPr>
          <w:rFonts w:cstheme="minorHAnsi"/>
          <w:color w:val="000000"/>
        </w:rPr>
        <w:t xml:space="preserve"> -</w:t>
      </w:r>
    </w:p>
    <w:p w:rsidR="00F077CD" w:rsidRPr="00F077CD" w:rsidRDefault="00F077CD" w:rsidP="00F077CD">
      <w:pPr>
        <w:autoSpaceDE w:val="0"/>
        <w:autoSpaceDN w:val="0"/>
        <w:adjustRightInd w:val="0"/>
        <w:spacing w:after="0" w:line="240" w:lineRule="auto"/>
        <w:rPr>
          <w:rFonts w:cstheme="minorHAnsi"/>
          <w:color w:val="000000"/>
        </w:rPr>
      </w:pPr>
      <w:r w:rsidRPr="00F077CD">
        <w:rPr>
          <w:rFonts w:cstheme="minorHAnsi"/>
          <w:color w:val="000000"/>
        </w:rPr>
        <w:t>Good to see the Thornbury Bowling club getting involved: Thornbury Bowls Club is set to launch a</w:t>
      </w:r>
    </w:p>
    <w:p w:rsidR="00F077CD" w:rsidRPr="00F077CD" w:rsidRDefault="00F077CD" w:rsidP="00F077CD">
      <w:pPr>
        <w:autoSpaceDE w:val="0"/>
        <w:autoSpaceDN w:val="0"/>
        <w:adjustRightInd w:val="0"/>
        <w:spacing w:after="0" w:line="240" w:lineRule="auto"/>
        <w:rPr>
          <w:rFonts w:cstheme="minorHAnsi"/>
          <w:color w:val="000000"/>
        </w:rPr>
      </w:pPr>
      <w:proofErr w:type="gramStart"/>
      <w:r w:rsidRPr="00F077CD">
        <w:rPr>
          <w:rFonts w:cstheme="minorHAnsi"/>
          <w:color w:val="000000"/>
        </w:rPr>
        <w:t>campaign</w:t>
      </w:r>
      <w:proofErr w:type="gramEnd"/>
      <w:r w:rsidRPr="00F077CD">
        <w:rPr>
          <w:rFonts w:cstheme="minorHAnsi"/>
          <w:color w:val="000000"/>
        </w:rPr>
        <w:t>– part of VicHealth's 'This Girl Can' campaign – to attract and encourage female participation</w:t>
      </w:r>
      <w:r w:rsidR="00C24DDE">
        <w:rPr>
          <w:rFonts w:cstheme="minorHAnsi"/>
          <w:color w:val="000000"/>
        </w:rPr>
        <w:t xml:space="preserve"> </w:t>
      </w:r>
      <w:r w:rsidRPr="00F077CD">
        <w:rPr>
          <w:rFonts w:cstheme="minorHAnsi"/>
          <w:color w:val="000000"/>
        </w:rPr>
        <w:t>and promote lawn bowls sport and physical activity opportunities for women. 'Whatever your level,</w:t>
      </w:r>
      <w:r w:rsidR="00C24DDE">
        <w:rPr>
          <w:rFonts w:cstheme="minorHAnsi"/>
          <w:color w:val="000000"/>
        </w:rPr>
        <w:t xml:space="preserve"> </w:t>
      </w:r>
      <w:r w:rsidRPr="00F077CD">
        <w:rPr>
          <w:rFonts w:cstheme="minorHAnsi"/>
          <w:color w:val="000000"/>
        </w:rPr>
        <w:t>shape or size, we're looking for women who want to join a global movement that will help other</w:t>
      </w:r>
      <w:r w:rsidR="00C24DDE">
        <w:rPr>
          <w:rFonts w:cstheme="minorHAnsi"/>
          <w:color w:val="000000"/>
        </w:rPr>
        <w:t xml:space="preserve"> </w:t>
      </w:r>
      <w:r w:rsidRPr="00F077CD">
        <w:rPr>
          <w:rFonts w:cstheme="minorHAnsi"/>
          <w:color w:val="000000"/>
        </w:rPr>
        <w:t>women to get active too', said a spokesperson for the club. Thornbury Bowls Club is having a</w:t>
      </w:r>
      <w:r w:rsidR="00C24DDE">
        <w:rPr>
          <w:rFonts w:cstheme="minorHAnsi"/>
          <w:color w:val="000000"/>
        </w:rPr>
        <w:t xml:space="preserve"> </w:t>
      </w:r>
      <w:r w:rsidRPr="00F077CD">
        <w:rPr>
          <w:rFonts w:cstheme="minorHAnsi"/>
          <w:color w:val="000000"/>
        </w:rPr>
        <w:t>Community Open Day on Sunday September 9 at 2-6pm.</w:t>
      </w:r>
    </w:p>
    <w:p w:rsidR="00F077CD" w:rsidRPr="00F077CD" w:rsidRDefault="00F077CD" w:rsidP="00F077CD">
      <w:pPr>
        <w:autoSpaceDE w:val="0"/>
        <w:autoSpaceDN w:val="0"/>
        <w:adjustRightInd w:val="0"/>
        <w:spacing w:after="0" w:line="240" w:lineRule="auto"/>
        <w:rPr>
          <w:rFonts w:cstheme="minorHAnsi"/>
          <w:color w:val="000000"/>
        </w:rPr>
      </w:pPr>
      <w:r w:rsidRPr="00F077CD">
        <w:rPr>
          <w:rFonts w:cstheme="minorHAnsi"/>
          <w:color w:val="000000"/>
        </w:rPr>
        <w:t>Please consider how your club can get involved in this campaign to increase the number of ladies</w:t>
      </w:r>
    </w:p>
    <w:p w:rsidR="00F077CD" w:rsidRPr="00F077CD" w:rsidRDefault="00F077CD" w:rsidP="00F077CD">
      <w:pPr>
        <w:autoSpaceDE w:val="0"/>
        <w:autoSpaceDN w:val="0"/>
        <w:adjustRightInd w:val="0"/>
        <w:spacing w:after="0" w:line="240" w:lineRule="auto"/>
        <w:rPr>
          <w:rFonts w:cstheme="minorHAnsi"/>
          <w:color w:val="000000"/>
        </w:rPr>
      </w:pPr>
      <w:proofErr w:type="gramStart"/>
      <w:r w:rsidRPr="00F077CD">
        <w:rPr>
          <w:rFonts w:cstheme="minorHAnsi"/>
          <w:color w:val="000000"/>
        </w:rPr>
        <w:t>participating</w:t>
      </w:r>
      <w:proofErr w:type="gramEnd"/>
      <w:r w:rsidRPr="00F077CD">
        <w:rPr>
          <w:rFonts w:cstheme="minorHAnsi"/>
          <w:color w:val="000000"/>
        </w:rPr>
        <w:t xml:space="preserve"> in both our sport and clubs. Visit the article on the BV website:</w:t>
      </w:r>
    </w:p>
    <w:p w:rsidR="00F077CD" w:rsidRPr="00F077CD" w:rsidRDefault="00F077CD" w:rsidP="00F077CD">
      <w:pPr>
        <w:autoSpaceDE w:val="0"/>
        <w:autoSpaceDN w:val="0"/>
        <w:adjustRightInd w:val="0"/>
        <w:spacing w:after="0" w:line="240" w:lineRule="auto"/>
        <w:rPr>
          <w:rFonts w:cstheme="minorHAnsi"/>
          <w:color w:val="0563C2"/>
        </w:rPr>
      </w:pPr>
      <w:r w:rsidRPr="00F077CD">
        <w:rPr>
          <w:rFonts w:cstheme="minorHAnsi"/>
          <w:color w:val="0563C2"/>
        </w:rPr>
        <w:t>http://www.bowlsvic.org.au/News/bowls-victoria-team-up-with-vichealth-to-drive-this-girl-can</w:t>
      </w:r>
    </w:p>
    <w:p w:rsidR="00FA4940" w:rsidRDefault="00FA4940" w:rsidP="00F077CD">
      <w:pPr>
        <w:autoSpaceDE w:val="0"/>
        <w:autoSpaceDN w:val="0"/>
        <w:adjustRightInd w:val="0"/>
        <w:spacing w:after="0" w:line="240" w:lineRule="auto"/>
        <w:rPr>
          <w:rFonts w:cstheme="minorHAnsi"/>
          <w:color w:val="000000"/>
        </w:rPr>
      </w:pPr>
    </w:p>
    <w:p w:rsidR="00F077CD" w:rsidRPr="00F077CD" w:rsidRDefault="00F077CD" w:rsidP="00F077CD">
      <w:pPr>
        <w:autoSpaceDE w:val="0"/>
        <w:autoSpaceDN w:val="0"/>
        <w:adjustRightInd w:val="0"/>
        <w:spacing w:after="0" w:line="240" w:lineRule="auto"/>
        <w:rPr>
          <w:rFonts w:cstheme="minorHAnsi"/>
          <w:color w:val="000000"/>
        </w:rPr>
      </w:pPr>
      <w:r w:rsidRPr="00FA4940">
        <w:rPr>
          <w:rFonts w:cstheme="minorHAnsi"/>
          <w:b/>
          <w:color w:val="000000"/>
        </w:rPr>
        <w:t>JUNIOR BOWLS INITATIVE</w:t>
      </w:r>
      <w:r w:rsidRPr="00F077CD">
        <w:rPr>
          <w:rFonts w:cstheme="minorHAnsi"/>
          <w:color w:val="000000"/>
        </w:rPr>
        <w:t xml:space="preserve"> -</w:t>
      </w:r>
    </w:p>
    <w:p w:rsidR="00F077CD" w:rsidRPr="00F077CD" w:rsidRDefault="00F077CD" w:rsidP="00F077CD">
      <w:pPr>
        <w:autoSpaceDE w:val="0"/>
        <w:autoSpaceDN w:val="0"/>
        <w:adjustRightInd w:val="0"/>
        <w:spacing w:after="0" w:line="240" w:lineRule="auto"/>
        <w:rPr>
          <w:rFonts w:cstheme="minorHAnsi"/>
          <w:color w:val="1155CD"/>
        </w:rPr>
      </w:pPr>
      <w:r w:rsidRPr="00F077CD">
        <w:rPr>
          <w:rFonts w:cstheme="minorHAnsi"/>
          <w:color w:val="000000"/>
        </w:rPr>
        <w:t>Teen-friendly bowls activities will be the focus of Bowls Victoria’s new participation program, Roll Up,</w:t>
      </w:r>
      <w:r w:rsidR="00FA4940">
        <w:rPr>
          <w:rFonts w:cstheme="minorHAnsi"/>
          <w:color w:val="000000"/>
        </w:rPr>
        <w:t xml:space="preserve"> </w:t>
      </w:r>
      <w:r w:rsidRPr="00F077CD">
        <w:rPr>
          <w:rFonts w:cstheme="minorHAnsi"/>
          <w:color w:val="000000"/>
        </w:rPr>
        <w:t>after the state government announced funding to help address the concerning trend in teenagers</w:t>
      </w:r>
      <w:r w:rsidR="00FA4940">
        <w:rPr>
          <w:rFonts w:cstheme="minorHAnsi"/>
          <w:color w:val="000000"/>
        </w:rPr>
        <w:t xml:space="preserve"> </w:t>
      </w:r>
      <w:r w:rsidRPr="00F077CD">
        <w:rPr>
          <w:rFonts w:cstheme="minorHAnsi"/>
          <w:color w:val="000000"/>
        </w:rPr>
        <w:t>becoming less and less active. To help improve the landscape of underactive Victorian teenagers,</w:t>
      </w:r>
      <w:r w:rsidR="00FA4940">
        <w:rPr>
          <w:rFonts w:cstheme="minorHAnsi"/>
          <w:color w:val="000000"/>
        </w:rPr>
        <w:t xml:space="preserve"> </w:t>
      </w:r>
      <w:r w:rsidRPr="00F077CD">
        <w:rPr>
          <w:rFonts w:cstheme="minorHAnsi"/>
          <w:color w:val="000000"/>
        </w:rPr>
        <w:t>Bowls Victoria’s will launch ‘Roll Up’ a participation program targeted at under 18s, which will be</w:t>
      </w:r>
      <w:r w:rsidR="00FA4940">
        <w:rPr>
          <w:rFonts w:cstheme="minorHAnsi"/>
          <w:color w:val="000000"/>
        </w:rPr>
        <w:t xml:space="preserve"> </w:t>
      </w:r>
      <w:r w:rsidRPr="00F077CD">
        <w:rPr>
          <w:rFonts w:cstheme="minorHAnsi"/>
          <w:color w:val="000000"/>
        </w:rPr>
        <w:t>rolled out across Victoria in the last quarter of 2018. Please start considering how your club could get</w:t>
      </w:r>
      <w:r w:rsidR="00FA4940">
        <w:rPr>
          <w:rFonts w:cstheme="minorHAnsi"/>
          <w:color w:val="000000"/>
        </w:rPr>
        <w:t xml:space="preserve"> </w:t>
      </w:r>
      <w:r w:rsidRPr="00F077CD">
        <w:rPr>
          <w:rFonts w:cstheme="minorHAnsi"/>
          <w:color w:val="000000"/>
        </w:rPr>
        <w:t>involved within this space of increasing junior participation. Please let me know if I can assist in this</w:t>
      </w:r>
      <w:r w:rsidR="00FA4940">
        <w:rPr>
          <w:rFonts w:cstheme="minorHAnsi"/>
          <w:color w:val="000000"/>
        </w:rPr>
        <w:t xml:space="preserve"> </w:t>
      </w:r>
      <w:r w:rsidRPr="00F077CD">
        <w:rPr>
          <w:rFonts w:cstheme="minorHAnsi"/>
          <w:color w:val="000000"/>
        </w:rPr>
        <w:t xml:space="preserve">area in any way, which can include planning, activity delivery, visiting schools, sporting </w:t>
      </w:r>
      <w:r w:rsidRPr="00F077CD">
        <w:rPr>
          <w:rFonts w:cstheme="minorHAnsi"/>
          <w:color w:val="000000"/>
        </w:rPr>
        <w:lastRenderedPageBreak/>
        <w:t>schools and</w:t>
      </w:r>
      <w:r w:rsidR="00FA4940">
        <w:rPr>
          <w:rFonts w:cstheme="minorHAnsi"/>
          <w:color w:val="000000"/>
        </w:rPr>
        <w:t xml:space="preserve"> </w:t>
      </w:r>
      <w:r w:rsidRPr="00F077CD">
        <w:rPr>
          <w:rFonts w:cstheme="minorHAnsi"/>
          <w:color w:val="000000"/>
        </w:rPr>
        <w:t>policy advice etc. Click here:</w:t>
      </w:r>
      <w:r w:rsidRPr="00F077CD">
        <w:rPr>
          <w:rFonts w:cstheme="minorHAnsi"/>
          <w:color w:val="1155CD"/>
        </w:rPr>
        <w:t>http://www.bowlsvic.org.au/Article-Details/bowls-victoria-set-to-getteens-active</w:t>
      </w:r>
    </w:p>
    <w:p w:rsidR="00F077CD" w:rsidRDefault="00FA4940" w:rsidP="00F077CD">
      <w:pPr>
        <w:pStyle w:val="NoSpacing"/>
        <w:rPr>
          <w:rFonts w:asciiTheme="minorHAnsi" w:hAnsiTheme="minorHAnsi" w:cstheme="minorHAnsi"/>
          <w:color w:val="000000"/>
        </w:rPr>
      </w:pPr>
      <w:r>
        <w:rPr>
          <w:rFonts w:asciiTheme="minorHAnsi" w:hAnsiTheme="minorHAnsi" w:cstheme="minorHAnsi"/>
          <w:color w:val="000000"/>
        </w:rPr>
        <w:t xml:space="preserve">Paul is </w:t>
      </w:r>
      <w:r w:rsidR="00F077CD" w:rsidRPr="00F077CD">
        <w:rPr>
          <w:rFonts w:asciiTheme="minorHAnsi" w:hAnsiTheme="minorHAnsi" w:cstheme="minorHAnsi"/>
          <w:color w:val="000000"/>
        </w:rPr>
        <w:t xml:space="preserve">always, only too happy to assist in anyway, just let </w:t>
      </w:r>
      <w:r>
        <w:rPr>
          <w:rFonts w:asciiTheme="minorHAnsi" w:hAnsiTheme="minorHAnsi" w:cstheme="minorHAnsi"/>
          <w:color w:val="000000"/>
        </w:rPr>
        <w:t>him</w:t>
      </w:r>
      <w:r w:rsidR="00F077CD" w:rsidRPr="00F077CD">
        <w:rPr>
          <w:rFonts w:asciiTheme="minorHAnsi" w:hAnsiTheme="minorHAnsi" w:cstheme="minorHAnsi"/>
          <w:color w:val="000000"/>
        </w:rPr>
        <w:t xml:space="preserve"> know</w:t>
      </w:r>
      <w:r>
        <w:rPr>
          <w:rFonts w:asciiTheme="minorHAnsi" w:hAnsiTheme="minorHAnsi" w:cstheme="minorHAnsi"/>
          <w:color w:val="000000"/>
        </w:rPr>
        <w:t>.</w:t>
      </w:r>
    </w:p>
    <w:p w:rsidR="003B3CBC" w:rsidRDefault="003B3CBC" w:rsidP="00F077CD">
      <w:pPr>
        <w:pStyle w:val="NoSpacing"/>
        <w:rPr>
          <w:rFonts w:asciiTheme="minorHAnsi" w:hAnsiTheme="minorHAnsi" w:cstheme="minorHAnsi"/>
          <w:color w:val="000000"/>
        </w:rPr>
      </w:pPr>
    </w:p>
    <w:p w:rsidR="003B3CBC" w:rsidRPr="00F077CD" w:rsidRDefault="003B3CBC" w:rsidP="003B3CBC">
      <w:pPr>
        <w:pStyle w:val="NoSpacing"/>
        <w:numPr>
          <w:ilvl w:val="0"/>
          <w:numId w:val="6"/>
        </w:numPr>
        <w:rPr>
          <w:rFonts w:asciiTheme="minorHAnsi" w:hAnsiTheme="minorHAnsi" w:cstheme="minorHAnsi"/>
        </w:rPr>
      </w:pPr>
      <w:r>
        <w:rPr>
          <w:rFonts w:asciiTheme="minorHAnsi" w:hAnsiTheme="minorHAnsi" w:cstheme="minorHAnsi"/>
          <w:color w:val="000000"/>
        </w:rPr>
        <w:t xml:space="preserve">Byron </w:t>
      </w:r>
      <w:proofErr w:type="spellStart"/>
      <w:r>
        <w:rPr>
          <w:rFonts w:asciiTheme="minorHAnsi" w:hAnsiTheme="minorHAnsi" w:cstheme="minorHAnsi"/>
          <w:color w:val="000000"/>
        </w:rPr>
        <w:t>Coonerty</w:t>
      </w:r>
      <w:proofErr w:type="spellEnd"/>
      <w:r>
        <w:rPr>
          <w:rFonts w:asciiTheme="minorHAnsi" w:hAnsiTheme="minorHAnsi" w:cstheme="minorHAnsi"/>
          <w:color w:val="000000"/>
        </w:rPr>
        <w:t xml:space="preserve"> </w:t>
      </w:r>
      <w:r w:rsidR="00807FB3">
        <w:rPr>
          <w:rFonts w:asciiTheme="minorHAnsi" w:hAnsiTheme="minorHAnsi" w:cstheme="minorHAnsi"/>
          <w:color w:val="000000"/>
        </w:rPr>
        <w:t xml:space="preserve">Melbourne </w:t>
      </w:r>
      <w:bookmarkStart w:id="0" w:name="_GoBack"/>
      <w:bookmarkEnd w:id="0"/>
      <w:r>
        <w:rPr>
          <w:rFonts w:asciiTheme="minorHAnsi" w:hAnsiTheme="minorHAnsi" w:cstheme="minorHAnsi"/>
          <w:color w:val="000000"/>
        </w:rPr>
        <w:t xml:space="preserve">spoke about State Grant Projects that require community voting which clubs must win in order for clubs to be successful in obtaining the grant. Byron advised that people voting do not have to come from the geographic area of the club requesting the grant and asked that clubs support each other by members voting for each other’s grant proposals.  </w:t>
      </w:r>
    </w:p>
    <w:p w:rsidR="00F975EF" w:rsidRDefault="00F975EF" w:rsidP="00F975EF">
      <w:pPr>
        <w:pStyle w:val="NoSpacing"/>
        <w:rPr>
          <w:rStyle w:val="apple-style-span"/>
          <w:color w:val="000000"/>
          <w:szCs w:val="24"/>
        </w:rPr>
      </w:pPr>
    </w:p>
    <w:p w:rsidR="00F975EF" w:rsidRPr="00255135" w:rsidRDefault="00F975EF" w:rsidP="00F975EF">
      <w:pPr>
        <w:pStyle w:val="NoSpacing"/>
        <w:rPr>
          <w:rFonts w:asciiTheme="minorHAnsi" w:hAnsiTheme="minorHAnsi" w:cstheme="minorHAnsi"/>
          <w:b/>
        </w:rPr>
      </w:pPr>
      <w:r w:rsidRPr="00255135">
        <w:rPr>
          <w:rFonts w:asciiTheme="minorHAnsi" w:hAnsiTheme="minorHAnsi" w:cstheme="minorHAnsi"/>
          <w:b/>
        </w:rPr>
        <w:t xml:space="preserve">President </w:t>
      </w:r>
      <w:r w:rsidR="007A558B">
        <w:rPr>
          <w:rFonts w:asciiTheme="minorHAnsi" w:hAnsiTheme="minorHAnsi" w:cstheme="minorHAnsi"/>
          <w:b/>
        </w:rPr>
        <w:t>Maurice Powell</w:t>
      </w:r>
      <w:r w:rsidRPr="00255135">
        <w:rPr>
          <w:rFonts w:asciiTheme="minorHAnsi" w:hAnsiTheme="minorHAnsi" w:cstheme="minorHAnsi"/>
          <w:b/>
        </w:rPr>
        <w:t xml:space="preserve"> thanked </w:t>
      </w:r>
      <w:proofErr w:type="spellStart"/>
      <w:r w:rsidRPr="00255135">
        <w:rPr>
          <w:rFonts w:asciiTheme="minorHAnsi" w:hAnsiTheme="minorHAnsi" w:cstheme="minorHAnsi"/>
          <w:b/>
        </w:rPr>
        <w:t>Moorabbin</w:t>
      </w:r>
      <w:proofErr w:type="spellEnd"/>
      <w:r w:rsidRPr="00255135">
        <w:rPr>
          <w:rFonts w:asciiTheme="minorHAnsi" w:hAnsiTheme="minorHAnsi" w:cstheme="minorHAnsi"/>
          <w:b/>
        </w:rPr>
        <w:t xml:space="preserve"> </w:t>
      </w:r>
      <w:r w:rsidR="007A558B">
        <w:rPr>
          <w:rFonts w:asciiTheme="minorHAnsi" w:hAnsiTheme="minorHAnsi" w:cstheme="minorHAnsi"/>
          <w:b/>
        </w:rPr>
        <w:t xml:space="preserve">BC </w:t>
      </w:r>
      <w:r w:rsidRPr="00255135">
        <w:rPr>
          <w:rFonts w:asciiTheme="minorHAnsi" w:hAnsiTheme="minorHAnsi" w:cstheme="minorHAnsi"/>
          <w:b/>
        </w:rPr>
        <w:t xml:space="preserve">for the use of their premises for the meeting </w:t>
      </w:r>
    </w:p>
    <w:p w:rsidR="00F975EF" w:rsidRPr="00255135" w:rsidRDefault="00F975EF" w:rsidP="00F975EF">
      <w:pPr>
        <w:pStyle w:val="NoSpacing"/>
        <w:rPr>
          <w:rFonts w:asciiTheme="minorHAnsi" w:hAnsiTheme="minorHAnsi" w:cstheme="minorHAnsi"/>
          <w:b/>
        </w:rPr>
      </w:pPr>
    </w:p>
    <w:p w:rsidR="00F975EF" w:rsidRDefault="00F975EF" w:rsidP="00F975EF">
      <w:pPr>
        <w:pStyle w:val="NoSpacing"/>
        <w:rPr>
          <w:rFonts w:asciiTheme="minorHAnsi" w:hAnsiTheme="minorHAnsi" w:cstheme="minorHAnsi"/>
        </w:rPr>
      </w:pPr>
      <w:r w:rsidRPr="00255135">
        <w:rPr>
          <w:rFonts w:asciiTheme="minorHAnsi" w:hAnsiTheme="minorHAnsi" w:cstheme="minorHAnsi"/>
          <w:b/>
        </w:rPr>
        <w:t>Meeting closed</w:t>
      </w:r>
      <w:r w:rsidR="0053432C">
        <w:rPr>
          <w:rFonts w:asciiTheme="minorHAnsi" w:hAnsiTheme="minorHAnsi" w:cstheme="minorHAnsi"/>
        </w:rPr>
        <w:t xml:space="preserve"> at </w:t>
      </w:r>
      <w:r w:rsidR="0067055B">
        <w:rPr>
          <w:rFonts w:asciiTheme="minorHAnsi" w:hAnsiTheme="minorHAnsi" w:cstheme="minorHAnsi"/>
        </w:rPr>
        <w:t>8.05</w:t>
      </w:r>
      <w:r w:rsidRPr="00255135">
        <w:rPr>
          <w:rFonts w:asciiTheme="minorHAnsi" w:hAnsiTheme="minorHAnsi" w:cstheme="minorHAnsi"/>
        </w:rPr>
        <w:t xml:space="preserve"> pm </w:t>
      </w:r>
    </w:p>
    <w:p w:rsidR="00261F3A" w:rsidRPr="00255135" w:rsidRDefault="00261F3A" w:rsidP="00F975EF">
      <w:pPr>
        <w:pStyle w:val="NoSpacing"/>
        <w:rPr>
          <w:rFonts w:asciiTheme="minorHAnsi" w:hAnsiTheme="minorHAnsi" w:cstheme="minorHAnsi"/>
        </w:rPr>
      </w:pPr>
    </w:p>
    <w:p w:rsidR="00F975EF" w:rsidRDefault="00F975EF" w:rsidP="00F975EF">
      <w:pPr>
        <w:pStyle w:val="NoSpacing"/>
      </w:pPr>
      <w:r w:rsidRPr="00255135">
        <w:rPr>
          <w:rFonts w:asciiTheme="minorHAnsi" w:hAnsiTheme="minorHAnsi" w:cstheme="minorHAnsi"/>
          <w:b/>
        </w:rPr>
        <w:t>Next General Meeting</w:t>
      </w:r>
      <w:r w:rsidRPr="00255135">
        <w:rPr>
          <w:rFonts w:asciiTheme="minorHAnsi" w:hAnsiTheme="minorHAnsi" w:cstheme="minorHAnsi"/>
        </w:rPr>
        <w:t xml:space="preserve">   </w:t>
      </w:r>
      <w:r>
        <w:rPr>
          <w:rFonts w:asciiTheme="minorHAnsi" w:hAnsiTheme="minorHAnsi" w:cstheme="minorHAnsi"/>
        </w:rPr>
        <w:t xml:space="preserve">  </w:t>
      </w:r>
      <w:r w:rsidRPr="00255135">
        <w:rPr>
          <w:rFonts w:asciiTheme="minorHAnsi" w:hAnsiTheme="minorHAnsi" w:cstheme="minorHAnsi"/>
        </w:rPr>
        <w:t xml:space="preserve">   </w:t>
      </w:r>
      <w:r w:rsidR="00261F3A">
        <w:t>Monday</w:t>
      </w:r>
      <w:r>
        <w:t xml:space="preserve">    </w:t>
      </w:r>
      <w:r w:rsidR="004E7CD4">
        <w:t>3</w:t>
      </w:r>
      <w:r w:rsidR="004E7CD4" w:rsidRPr="004E7CD4">
        <w:rPr>
          <w:vertAlign w:val="superscript"/>
        </w:rPr>
        <w:t>rd</w:t>
      </w:r>
      <w:r w:rsidR="004E7CD4">
        <w:t xml:space="preserve"> December</w:t>
      </w:r>
      <w:r>
        <w:t xml:space="preserve"> 2018</w:t>
      </w:r>
    </w:p>
    <w:p w:rsidR="00F975EF" w:rsidRPr="00255135" w:rsidRDefault="00F975EF" w:rsidP="00F975EF">
      <w:pPr>
        <w:pStyle w:val="NoSpacing"/>
        <w:rPr>
          <w:rFonts w:asciiTheme="minorHAnsi" w:hAnsiTheme="minorHAnsi" w:cstheme="minorHAnsi"/>
        </w:rPr>
      </w:pPr>
    </w:p>
    <w:p w:rsidR="00A2520E" w:rsidRDefault="00A2520E"/>
    <w:sectPr w:rsidR="00A2520E" w:rsidSect="00A2520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D0F" w:rsidRDefault="005F6D0F" w:rsidP="00956D64">
      <w:pPr>
        <w:spacing w:after="0" w:line="240" w:lineRule="auto"/>
      </w:pPr>
      <w:r>
        <w:separator/>
      </w:r>
    </w:p>
  </w:endnote>
  <w:endnote w:type="continuationSeparator" w:id="0">
    <w:p w:rsidR="005F6D0F" w:rsidRDefault="005F6D0F" w:rsidP="0095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IDFont+F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C2A" w:rsidRDefault="001E2C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3C1" w:rsidRDefault="001E2C2A" w:rsidP="002A13C1">
    <w:pPr>
      <w:pStyle w:val="Footer"/>
      <w:rPr>
        <w:rFonts w:ascii="Arial" w:hAnsi="Arial" w:cs="Arial"/>
        <w:b/>
        <w:sz w:val="18"/>
        <w:szCs w:val="20"/>
      </w:rPr>
    </w:pPr>
    <w:r>
      <w:rPr>
        <w:rFonts w:ascii="Arial" w:hAnsi="Arial" w:cs="Arial"/>
        <w:b/>
        <w:sz w:val="18"/>
        <w:szCs w:val="20"/>
      </w:rPr>
      <w:t>Kerry Disney</w:t>
    </w:r>
    <w:r w:rsidR="002A13C1">
      <w:rPr>
        <w:rFonts w:ascii="Arial" w:hAnsi="Arial" w:cs="Arial"/>
        <w:b/>
        <w:sz w:val="18"/>
        <w:szCs w:val="20"/>
      </w:rPr>
      <w:t>, Secretary</w:t>
    </w:r>
    <w:r w:rsidR="002A13C1">
      <w:rPr>
        <w:rFonts w:ascii="Arial" w:hAnsi="Arial" w:cs="Arial"/>
        <w:b/>
        <w:sz w:val="18"/>
        <w:szCs w:val="20"/>
      </w:rPr>
      <w:tab/>
    </w:r>
    <w:r w:rsidR="002A13C1">
      <w:rPr>
        <w:rFonts w:ascii="Arial" w:hAnsi="Arial" w:cs="Arial"/>
        <w:b/>
        <w:sz w:val="18"/>
        <w:szCs w:val="20"/>
      </w:rPr>
      <w:tab/>
    </w:r>
    <w:r w:rsidR="002A13C1" w:rsidRPr="00B21691">
      <w:rPr>
        <w:rFonts w:ascii="Arial" w:hAnsi="Arial" w:cs="Arial"/>
        <w:b/>
        <w:sz w:val="18"/>
        <w:szCs w:val="20"/>
      </w:rPr>
      <w:t xml:space="preserve">    Telephone: 03 </w:t>
    </w:r>
    <w:r w:rsidR="002A13C1">
      <w:rPr>
        <w:rFonts w:ascii="Arial" w:hAnsi="Arial" w:cs="Arial"/>
        <w:b/>
        <w:sz w:val="18"/>
        <w:szCs w:val="20"/>
      </w:rPr>
      <w:t>95</w:t>
    </w:r>
    <w:r>
      <w:rPr>
        <w:rFonts w:ascii="Arial" w:hAnsi="Arial" w:cs="Arial"/>
        <w:b/>
        <w:sz w:val="18"/>
        <w:szCs w:val="20"/>
      </w:rPr>
      <w:t>435795</w:t>
    </w:r>
    <w:r w:rsidR="002A13C1" w:rsidRPr="00B21691">
      <w:rPr>
        <w:rFonts w:ascii="Arial" w:hAnsi="Arial" w:cs="Arial"/>
        <w:b/>
        <w:sz w:val="18"/>
        <w:szCs w:val="20"/>
      </w:rPr>
      <w:t xml:space="preserve">   Mobile: </w:t>
    </w:r>
    <w:r w:rsidR="002A13C1">
      <w:rPr>
        <w:rFonts w:ascii="Arial" w:hAnsi="Arial" w:cs="Arial"/>
        <w:b/>
        <w:sz w:val="18"/>
        <w:szCs w:val="20"/>
      </w:rPr>
      <w:t>04</w:t>
    </w:r>
    <w:r>
      <w:rPr>
        <w:rFonts w:ascii="Arial" w:hAnsi="Arial" w:cs="Arial"/>
        <w:b/>
        <w:sz w:val="18"/>
        <w:szCs w:val="20"/>
      </w:rPr>
      <w:t>16161876</w:t>
    </w:r>
  </w:p>
  <w:p w:rsidR="002A13C1" w:rsidRDefault="002A13C1" w:rsidP="002A13C1">
    <w:pPr>
      <w:pStyle w:val="Footer"/>
      <w:rPr>
        <w:rFonts w:ascii="Arial" w:hAnsi="Arial" w:cs="Arial"/>
        <w:sz w:val="18"/>
        <w:szCs w:val="20"/>
      </w:rPr>
    </w:pPr>
    <w:r w:rsidRPr="004F7A58">
      <w:rPr>
        <w:rFonts w:ascii="Arial" w:hAnsi="Arial" w:cs="Arial"/>
        <w:sz w:val="18"/>
        <w:szCs w:val="20"/>
      </w:rPr>
      <w:t xml:space="preserve">Email: </w:t>
    </w:r>
    <w:r w:rsidR="001E2C2A">
      <w:rPr>
        <w:rFonts w:ascii="Arial" w:hAnsi="Arial" w:cs="Arial"/>
        <w:sz w:val="18"/>
        <w:szCs w:val="20"/>
      </w:rPr>
      <w:t>sandbeltsecretary@gmail.com</w:t>
    </w:r>
    <w:r>
      <w:rPr>
        <w:rFonts w:ascii="Arial" w:hAnsi="Arial" w:cs="Arial"/>
        <w:sz w:val="18"/>
        <w:szCs w:val="20"/>
      </w:rPr>
      <w:tab/>
    </w:r>
    <w:r>
      <w:rPr>
        <w:rFonts w:ascii="Arial" w:hAnsi="Arial" w:cs="Arial"/>
        <w:sz w:val="18"/>
        <w:szCs w:val="20"/>
      </w:rPr>
      <w:tab/>
    </w:r>
    <w:r w:rsidR="001E2C2A">
      <w:rPr>
        <w:rFonts w:ascii="Arial" w:hAnsi="Arial" w:cs="Arial"/>
        <w:sz w:val="18"/>
        <w:szCs w:val="20"/>
      </w:rPr>
      <w:t xml:space="preserve">PO Box 696, East Bentleigh </w:t>
    </w:r>
    <w:r>
      <w:rPr>
        <w:rFonts w:ascii="Arial" w:hAnsi="Arial" w:cs="Arial"/>
        <w:sz w:val="18"/>
        <w:szCs w:val="20"/>
      </w:rPr>
      <w:t>Vic 31</w:t>
    </w:r>
    <w:r w:rsidR="001E2C2A">
      <w:rPr>
        <w:rFonts w:ascii="Arial" w:hAnsi="Arial" w:cs="Arial"/>
        <w:sz w:val="18"/>
        <w:szCs w:val="20"/>
      </w:rPr>
      <w:t>65</w:t>
    </w:r>
  </w:p>
  <w:p w:rsidR="00956D64" w:rsidRDefault="002A13C1" w:rsidP="002A13C1">
    <w:pPr>
      <w:pStyle w:val="Footer"/>
    </w:pPr>
    <w:r>
      <w:rPr>
        <w:rFonts w:ascii="Arial" w:hAnsi="Arial" w:cs="Arial"/>
        <w:sz w:val="18"/>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C2A" w:rsidRDefault="001E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D0F" w:rsidRDefault="005F6D0F" w:rsidP="00956D64">
      <w:pPr>
        <w:spacing w:after="0" w:line="240" w:lineRule="auto"/>
      </w:pPr>
      <w:r>
        <w:separator/>
      </w:r>
    </w:p>
  </w:footnote>
  <w:footnote w:type="continuationSeparator" w:id="0">
    <w:p w:rsidR="005F6D0F" w:rsidRDefault="005F6D0F" w:rsidP="00956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C2A" w:rsidRDefault="001E2C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64" w:rsidRPr="00877411" w:rsidRDefault="00956D64" w:rsidP="00956D64">
    <w:pPr>
      <w:pStyle w:val="Header"/>
      <w:jc w:val="right"/>
      <w:rPr>
        <w:rFonts w:ascii="Arial" w:hAnsi="Arial" w:cs="Arial"/>
        <w:sz w:val="16"/>
      </w:rPr>
    </w:pPr>
    <w:r w:rsidRPr="00127006">
      <w:rPr>
        <w:rFonts w:ascii="Arial" w:hAnsi="Arial" w:cs="Arial"/>
        <w:noProof/>
        <w:lang w:eastAsia="en-AU"/>
      </w:rPr>
      <w:drawing>
        <wp:inline distT="0" distB="0" distL="0" distR="0">
          <wp:extent cx="1455818" cy="12240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455818" cy="1224000"/>
                  </a:xfrm>
                  <a:prstGeom prst="rect">
                    <a:avLst/>
                  </a:prstGeom>
                  <a:noFill/>
                  <a:ln w="9525">
                    <a:noFill/>
                    <a:miter lim="800000"/>
                    <a:headEnd/>
                    <a:tailEnd/>
                  </a:ln>
                </pic:spPr>
              </pic:pic>
            </a:graphicData>
          </a:graphic>
        </wp:inline>
      </w:drawing>
    </w:r>
    <w:r>
      <w:rPr>
        <w:rFonts w:ascii="Arial" w:hAnsi="Arial" w:cs="Arial"/>
      </w:rPr>
      <w:t xml:space="preserve">                                   </w:t>
    </w:r>
    <w:proofErr w:type="spellStart"/>
    <w:r w:rsidRPr="00877411">
      <w:rPr>
        <w:rFonts w:ascii="Arial" w:hAnsi="Arial" w:cs="Arial"/>
        <w:sz w:val="16"/>
      </w:rPr>
      <w:t>Sa</w:t>
    </w:r>
    <w:r>
      <w:rPr>
        <w:rFonts w:ascii="Arial" w:hAnsi="Arial" w:cs="Arial"/>
        <w:sz w:val="16"/>
      </w:rPr>
      <w:t>ndbelt</w:t>
    </w:r>
    <w:proofErr w:type="spellEnd"/>
    <w:r>
      <w:rPr>
        <w:rFonts w:ascii="Arial" w:hAnsi="Arial" w:cs="Arial"/>
        <w:sz w:val="16"/>
      </w:rPr>
      <w:t xml:space="preserve"> Bowls Region Inc.</w:t>
    </w:r>
  </w:p>
  <w:p w:rsidR="00956D64" w:rsidRDefault="00956D64" w:rsidP="00956D64">
    <w:pPr>
      <w:pStyle w:val="Header"/>
      <w:rPr>
        <w:rFonts w:ascii="Arial" w:hAnsi="Arial" w:cs="Arial"/>
      </w:rPr>
    </w:pPr>
    <w:r>
      <w:rPr>
        <w:rFonts w:ascii="Arial" w:hAnsi="Arial" w:cs="Arial"/>
      </w:rPr>
      <w:tab/>
      <w:t xml:space="preserve">                                                                                                                           </w:t>
    </w:r>
    <w:r w:rsidRPr="00877411">
      <w:rPr>
        <w:rFonts w:ascii="Arial" w:hAnsi="Arial" w:cs="Arial"/>
        <w:sz w:val="16"/>
      </w:rPr>
      <w:t>ABN 28 163 129 274</w:t>
    </w:r>
  </w:p>
  <w:p w:rsidR="00956D64" w:rsidRPr="00877411" w:rsidRDefault="00956D64" w:rsidP="00956D64">
    <w:pPr>
      <w:pStyle w:val="Header"/>
      <w:jc w:val="right"/>
      <w:rPr>
        <w:rFonts w:ascii="Arial" w:hAnsi="Arial" w:cs="Arial"/>
        <w:sz w:val="16"/>
      </w:rPr>
    </w:pPr>
    <w:r>
      <w:rPr>
        <w:rFonts w:ascii="Arial" w:hAnsi="Arial" w:cs="Arial"/>
      </w:rPr>
      <w:t xml:space="preserve">                                                                                                           </w:t>
    </w:r>
    <w:r w:rsidRPr="00877411">
      <w:rPr>
        <w:rFonts w:ascii="Arial" w:hAnsi="Arial" w:cs="Arial"/>
        <w:sz w:val="16"/>
      </w:rPr>
      <w:t>(A0056086V)</w:t>
    </w:r>
  </w:p>
  <w:p w:rsidR="00956D64" w:rsidRDefault="00956D64" w:rsidP="00956D64">
    <w:pPr>
      <w:pStyle w:val="Header"/>
      <w:jc w:val="center"/>
    </w:pPr>
  </w:p>
  <w:p w:rsidR="00956D64" w:rsidRDefault="00956D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C2A" w:rsidRDefault="001E2C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77501"/>
    <w:multiLevelType w:val="hybridMultilevel"/>
    <w:tmpl w:val="D89436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DC0AB2"/>
    <w:multiLevelType w:val="multilevel"/>
    <w:tmpl w:val="203862AE"/>
    <w:lvl w:ilvl="0">
      <w:start w:val="7"/>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874473C"/>
    <w:multiLevelType w:val="hybridMultilevel"/>
    <w:tmpl w:val="0EC6FF40"/>
    <w:lvl w:ilvl="0" w:tplc="9E66219E">
      <w:start w:val="1"/>
      <w:numFmt w:val="decimal"/>
      <w:lvlText w:val="%1."/>
      <w:lvlJc w:val="left"/>
      <w:pPr>
        <w:ind w:left="360" w:hanging="360"/>
      </w:pPr>
      <w:rPr>
        <w:rFonts w:cstheme="minorBid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00F143F"/>
    <w:multiLevelType w:val="hybridMultilevel"/>
    <w:tmpl w:val="152821A2"/>
    <w:lvl w:ilvl="0" w:tplc="451E268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8018DE"/>
    <w:multiLevelType w:val="hybridMultilevel"/>
    <w:tmpl w:val="80C0B40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706C75"/>
    <w:multiLevelType w:val="hybridMultilevel"/>
    <w:tmpl w:val="7D1AB1E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7603E02"/>
    <w:multiLevelType w:val="hybridMultilevel"/>
    <w:tmpl w:val="05283FA4"/>
    <w:lvl w:ilvl="0" w:tplc="0C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3102AE0"/>
    <w:multiLevelType w:val="hybridMultilevel"/>
    <w:tmpl w:val="B23403D4"/>
    <w:lvl w:ilvl="0" w:tplc="20467E0A">
      <w:start w:val="1"/>
      <w:numFmt w:val="bullet"/>
      <w:lvlText w:val=""/>
      <w:lvlJc w:val="left"/>
      <w:pPr>
        <w:tabs>
          <w:tab w:val="num" w:pos="851"/>
        </w:tabs>
        <w:ind w:left="851" w:hanging="284"/>
      </w:pPr>
      <w:rPr>
        <w:rFonts w:ascii="Symbol" w:hAnsi="Symbol" w:hint="default"/>
        <w:b w:val="0"/>
        <w:i w:val="0"/>
        <w:color w:val="auto"/>
        <w:effect w:val="no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4E5CD0"/>
    <w:multiLevelType w:val="hybridMultilevel"/>
    <w:tmpl w:val="B4443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CF26C9"/>
    <w:multiLevelType w:val="hybridMultilevel"/>
    <w:tmpl w:val="3E300132"/>
    <w:lvl w:ilvl="0" w:tplc="BD2CEE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FA1DC6"/>
    <w:multiLevelType w:val="hybridMultilevel"/>
    <w:tmpl w:val="EF2C2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6CF278C"/>
    <w:multiLevelType w:val="hybridMultilevel"/>
    <w:tmpl w:val="C008A5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10"/>
  </w:num>
  <w:num w:numId="5">
    <w:abstractNumId w:val="5"/>
  </w:num>
  <w:num w:numId="6">
    <w:abstractNumId w:val="2"/>
  </w:num>
  <w:num w:numId="7">
    <w:abstractNumId w:val="7"/>
  </w:num>
  <w:num w:numId="8">
    <w:abstractNumId w:val="6"/>
  </w:num>
  <w:num w:numId="9">
    <w:abstractNumId w:val="6"/>
  </w:num>
  <w:num w:numId="10">
    <w:abstractNumId w:val="11"/>
  </w:num>
  <w:num w:numId="11">
    <w:abstractNumId w:val="9"/>
  </w:num>
  <w:num w:numId="12">
    <w:abstractNumId w:val="4"/>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56D64"/>
    <w:rsid w:val="00073CB7"/>
    <w:rsid w:val="000F43FF"/>
    <w:rsid w:val="001006A5"/>
    <w:rsid w:val="001709A0"/>
    <w:rsid w:val="001B4002"/>
    <w:rsid w:val="001B7DF8"/>
    <w:rsid w:val="001E2C2A"/>
    <w:rsid w:val="0022360F"/>
    <w:rsid w:val="00261F3A"/>
    <w:rsid w:val="00274634"/>
    <w:rsid w:val="00297ED2"/>
    <w:rsid w:val="002A13C1"/>
    <w:rsid w:val="002C74E4"/>
    <w:rsid w:val="002F4147"/>
    <w:rsid w:val="00316635"/>
    <w:rsid w:val="00317AC8"/>
    <w:rsid w:val="00372329"/>
    <w:rsid w:val="003B3CBC"/>
    <w:rsid w:val="003D45E0"/>
    <w:rsid w:val="00405C1C"/>
    <w:rsid w:val="00432DC5"/>
    <w:rsid w:val="004420FF"/>
    <w:rsid w:val="004464FF"/>
    <w:rsid w:val="004D6B69"/>
    <w:rsid w:val="004E7CD4"/>
    <w:rsid w:val="0053432C"/>
    <w:rsid w:val="005C09D4"/>
    <w:rsid w:val="005E2723"/>
    <w:rsid w:val="005F6D0F"/>
    <w:rsid w:val="006130C4"/>
    <w:rsid w:val="00632A0B"/>
    <w:rsid w:val="0067055B"/>
    <w:rsid w:val="00673CA8"/>
    <w:rsid w:val="006903AE"/>
    <w:rsid w:val="006A0C73"/>
    <w:rsid w:val="006B2EE6"/>
    <w:rsid w:val="006F6751"/>
    <w:rsid w:val="007158A4"/>
    <w:rsid w:val="007743E7"/>
    <w:rsid w:val="007A558B"/>
    <w:rsid w:val="007B336F"/>
    <w:rsid w:val="007C1D0C"/>
    <w:rsid w:val="00807FB3"/>
    <w:rsid w:val="00832D0E"/>
    <w:rsid w:val="00835830"/>
    <w:rsid w:val="008408CE"/>
    <w:rsid w:val="00870302"/>
    <w:rsid w:val="00872AE4"/>
    <w:rsid w:val="008C0FB5"/>
    <w:rsid w:val="008E2E21"/>
    <w:rsid w:val="00903111"/>
    <w:rsid w:val="009356AD"/>
    <w:rsid w:val="00956D64"/>
    <w:rsid w:val="00962C13"/>
    <w:rsid w:val="00A14468"/>
    <w:rsid w:val="00A2520E"/>
    <w:rsid w:val="00A255BC"/>
    <w:rsid w:val="00A32A6A"/>
    <w:rsid w:val="00A42E33"/>
    <w:rsid w:val="00A94482"/>
    <w:rsid w:val="00AC48B4"/>
    <w:rsid w:val="00AE0D81"/>
    <w:rsid w:val="00AF0843"/>
    <w:rsid w:val="00AF33B0"/>
    <w:rsid w:val="00AF3CDA"/>
    <w:rsid w:val="00B72A05"/>
    <w:rsid w:val="00BE6733"/>
    <w:rsid w:val="00C11138"/>
    <w:rsid w:val="00C24DDE"/>
    <w:rsid w:val="00C471FC"/>
    <w:rsid w:val="00C56DDB"/>
    <w:rsid w:val="00C82DAF"/>
    <w:rsid w:val="00CB4F4F"/>
    <w:rsid w:val="00CD693E"/>
    <w:rsid w:val="00D000A7"/>
    <w:rsid w:val="00D847AD"/>
    <w:rsid w:val="00D85FBD"/>
    <w:rsid w:val="00DC0633"/>
    <w:rsid w:val="00DC3267"/>
    <w:rsid w:val="00DE5E55"/>
    <w:rsid w:val="00E357ED"/>
    <w:rsid w:val="00E63FBA"/>
    <w:rsid w:val="00EC3401"/>
    <w:rsid w:val="00ED1832"/>
    <w:rsid w:val="00EE26EC"/>
    <w:rsid w:val="00F077CD"/>
    <w:rsid w:val="00F50E25"/>
    <w:rsid w:val="00F975EF"/>
    <w:rsid w:val="00FA4940"/>
    <w:rsid w:val="00FC1A69"/>
    <w:rsid w:val="00FD6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B832CD-5A57-4353-B4BF-49A6A876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D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D64"/>
  </w:style>
  <w:style w:type="paragraph" w:styleId="Footer">
    <w:name w:val="footer"/>
    <w:basedOn w:val="Normal"/>
    <w:link w:val="FooterChar"/>
    <w:uiPriority w:val="99"/>
    <w:unhideWhenUsed/>
    <w:rsid w:val="00956D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D64"/>
  </w:style>
  <w:style w:type="paragraph" w:styleId="BalloonText">
    <w:name w:val="Balloon Text"/>
    <w:basedOn w:val="Normal"/>
    <w:link w:val="BalloonTextChar"/>
    <w:uiPriority w:val="99"/>
    <w:semiHidden/>
    <w:unhideWhenUsed/>
    <w:rsid w:val="00956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D64"/>
    <w:rPr>
      <w:rFonts w:ascii="Tahoma" w:hAnsi="Tahoma" w:cs="Tahoma"/>
      <w:sz w:val="16"/>
      <w:szCs w:val="16"/>
    </w:rPr>
  </w:style>
  <w:style w:type="paragraph" w:styleId="NoSpacing">
    <w:name w:val="No Spacing"/>
    <w:uiPriority w:val="1"/>
    <w:qFormat/>
    <w:rsid w:val="00F975EF"/>
    <w:pPr>
      <w:spacing w:after="0" w:line="240" w:lineRule="auto"/>
    </w:pPr>
    <w:rPr>
      <w:rFonts w:ascii="Calibri" w:eastAsia="Calibri" w:hAnsi="Calibri" w:cs="Times New Roman"/>
      <w:lang w:val="en-US"/>
    </w:rPr>
  </w:style>
  <w:style w:type="paragraph" w:styleId="PlainText">
    <w:name w:val="Plain Text"/>
    <w:basedOn w:val="Normal"/>
    <w:link w:val="PlainTextChar"/>
    <w:uiPriority w:val="99"/>
    <w:unhideWhenUsed/>
    <w:rsid w:val="00F975E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975EF"/>
    <w:rPr>
      <w:rFonts w:ascii="Consolas" w:hAnsi="Consolas"/>
      <w:sz w:val="21"/>
      <w:szCs w:val="21"/>
    </w:rPr>
  </w:style>
  <w:style w:type="paragraph" w:styleId="ListParagraph">
    <w:name w:val="List Paragraph"/>
    <w:basedOn w:val="Normal"/>
    <w:uiPriority w:val="34"/>
    <w:qFormat/>
    <w:rsid w:val="00F975EF"/>
    <w:pPr>
      <w:spacing w:after="160" w:line="259" w:lineRule="auto"/>
      <w:ind w:left="720"/>
      <w:contextualSpacing/>
    </w:pPr>
  </w:style>
  <w:style w:type="table" w:styleId="TableGrid">
    <w:name w:val="Table Grid"/>
    <w:basedOn w:val="TableNormal"/>
    <w:uiPriority w:val="39"/>
    <w:rsid w:val="00F97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975EF"/>
    <w:rPr>
      <w:color w:val="0000FF"/>
      <w:u w:val="single"/>
    </w:rPr>
  </w:style>
  <w:style w:type="character" w:customStyle="1" w:styleId="apple-style-span">
    <w:name w:val="apple-style-span"/>
    <w:basedOn w:val="DefaultParagraphFont"/>
    <w:rsid w:val="00F97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53164">
      <w:bodyDiv w:val="1"/>
      <w:marLeft w:val="0"/>
      <w:marRight w:val="0"/>
      <w:marTop w:val="0"/>
      <w:marBottom w:val="0"/>
      <w:divBdr>
        <w:top w:val="none" w:sz="0" w:space="0" w:color="auto"/>
        <w:left w:val="none" w:sz="0" w:space="0" w:color="auto"/>
        <w:bottom w:val="none" w:sz="0" w:space="0" w:color="auto"/>
        <w:right w:val="none" w:sz="0" w:space="0" w:color="auto"/>
      </w:divBdr>
    </w:div>
    <w:div w:id="681051933">
      <w:bodyDiv w:val="1"/>
      <w:marLeft w:val="0"/>
      <w:marRight w:val="0"/>
      <w:marTop w:val="0"/>
      <w:marBottom w:val="0"/>
      <w:divBdr>
        <w:top w:val="none" w:sz="0" w:space="0" w:color="auto"/>
        <w:left w:val="none" w:sz="0" w:space="0" w:color="auto"/>
        <w:bottom w:val="none" w:sz="0" w:space="0" w:color="auto"/>
        <w:right w:val="none" w:sz="0" w:space="0" w:color="auto"/>
      </w:divBdr>
    </w:div>
    <w:div w:id="691223754">
      <w:bodyDiv w:val="1"/>
      <w:marLeft w:val="0"/>
      <w:marRight w:val="0"/>
      <w:marTop w:val="0"/>
      <w:marBottom w:val="0"/>
      <w:divBdr>
        <w:top w:val="none" w:sz="0" w:space="0" w:color="auto"/>
        <w:left w:val="none" w:sz="0" w:space="0" w:color="auto"/>
        <w:bottom w:val="none" w:sz="0" w:space="0" w:color="auto"/>
        <w:right w:val="none" w:sz="0" w:space="0" w:color="auto"/>
      </w:divBdr>
    </w:div>
    <w:div w:id="1153378523">
      <w:bodyDiv w:val="1"/>
      <w:marLeft w:val="0"/>
      <w:marRight w:val="0"/>
      <w:marTop w:val="0"/>
      <w:marBottom w:val="0"/>
      <w:divBdr>
        <w:top w:val="none" w:sz="0" w:space="0" w:color="auto"/>
        <w:left w:val="none" w:sz="0" w:space="0" w:color="auto"/>
        <w:bottom w:val="none" w:sz="0" w:space="0" w:color="auto"/>
        <w:right w:val="none" w:sz="0" w:space="0" w:color="auto"/>
      </w:divBdr>
    </w:div>
    <w:div w:id="134023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andbelt.bowls.com.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8</Pages>
  <Words>2553</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Kerry</cp:lastModifiedBy>
  <cp:revision>26</cp:revision>
  <cp:lastPrinted>2018-08-25T03:50:00Z</cp:lastPrinted>
  <dcterms:created xsi:type="dcterms:W3CDTF">2018-08-24T02:28:00Z</dcterms:created>
  <dcterms:modified xsi:type="dcterms:W3CDTF">2018-09-04T02:34:00Z</dcterms:modified>
</cp:coreProperties>
</file>